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A62D3" w14:textId="5D87E8AF" w:rsidR="001F0E48" w:rsidRDefault="001E41B5" w:rsidP="00656915">
      <w:pPr>
        <w:jc w:val="center"/>
        <w:rPr>
          <w:b/>
          <w:bCs/>
          <w:sz w:val="28"/>
        </w:rPr>
      </w:pPr>
      <w:r>
        <w:rPr>
          <w:rFonts w:hint="eastAsia"/>
          <w:b/>
          <w:bCs/>
          <w:sz w:val="28"/>
        </w:rPr>
        <w:t>学術相談</w:t>
      </w:r>
      <w:r w:rsidR="001F0E48">
        <w:rPr>
          <w:rFonts w:hint="eastAsia"/>
          <w:b/>
          <w:bCs/>
          <w:sz w:val="28"/>
        </w:rPr>
        <w:t>契約書</w:t>
      </w:r>
    </w:p>
    <w:p w14:paraId="1C2E102C" w14:textId="77777777" w:rsidR="001F0E48" w:rsidRDefault="001F0E48" w:rsidP="006E7552"/>
    <w:p w14:paraId="2E2F2175" w14:textId="77777777" w:rsidR="001F0E48" w:rsidRDefault="001D6E32" w:rsidP="006E7552">
      <w:pPr>
        <w:ind w:firstLineChars="100" w:firstLine="208"/>
      </w:pPr>
      <w:r>
        <w:rPr>
          <w:rFonts w:hint="eastAsia"/>
        </w:rPr>
        <w:t>兵庫県</w:t>
      </w:r>
      <w:r w:rsidR="001F0E48">
        <w:rPr>
          <w:rFonts w:hint="eastAsia"/>
        </w:rPr>
        <w:t>公立大学法人（以下「甲」という。）と</w:t>
      </w:r>
      <w:r w:rsidR="00242B1D">
        <w:rPr>
          <w:rFonts w:hint="eastAsia"/>
        </w:rPr>
        <w:t>○○○○</w:t>
      </w:r>
      <w:r w:rsidR="00DD6B57">
        <w:rPr>
          <w:rFonts w:hint="eastAsia"/>
        </w:rPr>
        <w:t>（以下「乙」という。）は、次の各条により</w:t>
      </w:r>
      <w:r w:rsidR="001E41B5">
        <w:rPr>
          <w:rFonts w:hint="eastAsia"/>
        </w:rPr>
        <w:t>学術相談</w:t>
      </w:r>
      <w:r w:rsidR="001F0E48">
        <w:rPr>
          <w:rFonts w:hint="eastAsia"/>
        </w:rPr>
        <w:t>契約（以下「本契約」という。）を締結する。</w:t>
      </w:r>
    </w:p>
    <w:p w14:paraId="61234531" w14:textId="77777777" w:rsidR="001F0E48" w:rsidRDefault="001F0E48" w:rsidP="006E7552"/>
    <w:p w14:paraId="212251C7" w14:textId="77777777" w:rsidR="001F0E48" w:rsidRDefault="001F0E48" w:rsidP="006E7552">
      <w:r>
        <w:rPr>
          <w:rFonts w:hint="eastAsia"/>
        </w:rPr>
        <w:t>（定義）</w:t>
      </w:r>
    </w:p>
    <w:p w14:paraId="3CA80520" w14:textId="77777777" w:rsidR="001F0E48" w:rsidRDefault="001F0E48" w:rsidP="006E7552">
      <w:r>
        <w:rPr>
          <w:rFonts w:hint="eastAsia"/>
        </w:rPr>
        <w:t>第１条　本契約書において、次に掲げる用語は次の定義によるものとする。</w:t>
      </w:r>
    </w:p>
    <w:p w14:paraId="14D9818E" w14:textId="77777777" w:rsidR="001E41B5" w:rsidRPr="00B25C29" w:rsidRDefault="00685D06" w:rsidP="006E7552">
      <w:pPr>
        <w:pStyle w:val="a4"/>
        <w:ind w:leftChars="200" w:left="728" w:hangingChars="150" w:hanging="312"/>
        <w:jc w:val="both"/>
      </w:pPr>
      <w:r>
        <w:rPr>
          <w:rFonts w:hint="eastAsia"/>
        </w:rPr>
        <w:t xml:space="preserve">(1)　</w:t>
      </w:r>
      <w:r w:rsidR="00A27A4A">
        <w:rPr>
          <w:rFonts w:hint="eastAsia"/>
        </w:rPr>
        <w:t>学術相談</w:t>
      </w:r>
      <w:r w:rsidR="001E41B5">
        <w:rPr>
          <w:rFonts w:hint="eastAsia"/>
        </w:rPr>
        <w:t>とは、乙からの依頼に基づき、甲に所属する研究者がその教育、研究</w:t>
      </w:r>
      <w:r w:rsidR="00A27A4A">
        <w:rPr>
          <w:rFonts w:hint="eastAsia"/>
        </w:rPr>
        <w:t>及び技</w:t>
      </w:r>
      <w:r w:rsidR="001E41B5">
        <w:rPr>
          <w:rFonts w:hint="eastAsia"/>
        </w:rPr>
        <w:t>術上の専門的知識に基づき指導助言を行い、もって乙の業務又は活動を支援するものをいう。</w:t>
      </w:r>
    </w:p>
    <w:p w14:paraId="774BF1C2" w14:textId="77777777" w:rsidR="001F0E48" w:rsidRPr="00B25C29" w:rsidRDefault="00E152F0" w:rsidP="006E7552">
      <w:pPr>
        <w:pStyle w:val="a4"/>
        <w:ind w:leftChars="200" w:left="728" w:hangingChars="150" w:hanging="312"/>
        <w:jc w:val="both"/>
      </w:pPr>
      <w:r w:rsidRPr="00B25C29">
        <w:rPr>
          <w:rFonts w:hint="eastAsia"/>
        </w:rPr>
        <w:t>(2)</w:t>
      </w:r>
      <w:r w:rsidR="00A27A4A">
        <w:rPr>
          <w:rFonts w:hint="eastAsia"/>
        </w:rPr>
        <w:t xml:space="preserve">　</w:t>
      </w:r>
      <w:r w:rsidR="001E41B5">
        <w:rPr>
          <w:rFonts w:hint="eastAsia"/>
        </w:rPr>
        <w:t>学術相談担当者</w:t>
      </w:r>
      <w:r w:rsidR="007A14F6">
        <w:rPr>
          <w:rFonts w:hint="eastAsia"/>
        </w:rPr>
        <w:t>とは、甲に所属し、学術相談を担当する者であって、次条に記載する者をいう。</w:t>
      </w:r>
    </w:p>
    <w:p w14:paraId="3786A320" w14:textId="77777777" w:rsidR="001F0E48" w:rsidRDefault="00E152F0" w:rsidP="006E7552">
      <w:pPr>
        <w:pStyle w:val="a4"/>
        <w:ind w:leftChars="200" w:left="728" w:hangingChars="150" w:hanging="312"/>
        <w:jc w:val="both"/>
      </w:pPr>
      <w:r w:rsidRPr="00B25C29">
        <w:rPr>
          <w:rFonts w:hint="eastAsia"/>
        </w:rPr>
        <w:t>(3)</w:t>
      </w:r>
      <w:r w:rsidR="00A27A4A">
        <w:rPr>
          <w:rFonts w:hint="eastAsia"/>
        </w:rPr>
        <w:t xml:space="preserve">　学術相談料</w:t>
      </w:r>
      <w:r w:rsidR="007A14F6">
        <w:rPr>
          <w:rFonts w:hint="eastAsia"/>
        </w:rPr>
        <w:t>とは、</w:t>
      </w:r>
      <w:r w:rsidR="003876BA">
        <w:rPr>
          <w:rFonts w:hint="eastAsia"/>
        </w:rPr>
        <w:t>乙が甲に対して支払う学術相談の対価をいう。</w:t>
      </w:r>
    </w:p>
    <w:p w14:paraId="79D1D9B8" w14:textId="6F162BB0" w:rsidR="009D5E0B" w:rsidRPr="00B25C29" w:rsidRDefault="009D5E0B" w:rsidP="006E7552">
      <w:pPr>
        <w:pStyle w:val="a4"/>
        <w:ind w:leftChars="200" w:left="728" w:hangingChars="150" w:hanging="312"/>
        <w:jc w:val="both"/>
      </w:pPr>
      <w:r>
        <w:rPr>
          <w:rFonts w:hint="eastAsia"/>
        </w:rPr>
        <w:t>(4)　学術相談費用とは、学術相談料に２０％の間接費を加えたものをいう。</w:t>
      </w:r>
    </w:p>
    <w:p w14:paraId="432CE202" w14:textId="77777777" w:rsidR="001F0E48" w:rsidRDefault="001F0E48" w:rsidP="006E7552">
      <w:pPr>
        <w:pStyle w:val="3"/>
        <w:ind w:leftChars="203" w:hanging="208"/>
      </w:pPr>
    </w:p>
    <w:p w14:paraId="2BE74955" w14:textId="77777777" w:rsidR="001F0E48" w:rsidRDefault="003876BA" w:rsidP="006E7552">
      <w:r>
        <w:rPr>
          <w:rFonts w:hint="eastAsia"/>
        </w:rPr>
        <w:t>（学術相談内容等</w:t>
      </w:r>
      <w:r w:rsidR="001F0E48">
        <w:rPr>
          <w:rFonts w:hint="eastAsia"/>
        </w:rPr>
        <w:t>）</w:t>
      </w:r>
    </w:p>
    <w:p w14:paraId="62F51D37" w14:textId="77777777" w:rsidR="001F0E48" w:rsidRDefault="001F0E48" w:rsidP="006E7552">
      <w:r>
        <w:rPr>
          <w:rFonts w:hint="eastAsia"/>
        </w:rPr>
        <w:t xml:space="preserve">第２条　</w:t>
      </w:r>
      <w:r w:rsidR="00A27A4A">
        <w:rPr>
          <w:rFonts w:hint="eastAsia"/>
        </w:rPr>
        <w:t>甲は、</w:t>
      </w:r>
      <w:r w:rsidR="0086235E">
        <w:rPr>
          <w:rFonts w:hint="eastAsia"/>
        </w:rPr>
        <w:t>乙の依頼により、次の内容について学術相談を行うものとする。</w:t>
      </w:r>
    </w:p>
    <w:p w14:paraId="706EB0ED" w14:textId="0669E1E6" w:rsidR="008620F7" w:rsidRPr="008620F7" w:rsidRDefault="00913633" w:rsidP="006E7552">
      <w:pPr>
        <w:tabs>
          <w:tab w:val="left" w:pos="3328"/>
        </w:tabs>
        <w:ind w:firstLineChars="200" w:firstLine="416"/>
      </w:pPr>
      <w:r>
        <w:rPr>
          <w:rFonts w:hint="eastAsia"/>
        </w:rPr>
        <w:t xml:space="preserve">(1) </w:t>
      </w:r>
      <w:r w:rsidR="009C1B54">
        <w:rPr>
          <w:rFonts w:hint="eastAsia"/>
        </w:rPr>
        <w:t xml:space="preserve"> </w:t>
      </w:r>
      <w:r w:rsidR="0086235E">
        <w:rPr>
          <w:rFonts w:hint="eastAsia"/>
        </w:rPr>
        <w:t>相談</w:t>
      </w:r>
      <w:r w:rsidR="001F0E48">
        <w:rPr>
          <w:rFonts w:hint="eastAsia"/>
        </w:rPr>
        <w:t>題目</w:t>
      </w:r>
      <w:r w:rsidR="00B24872">
        <w:tab/>
      </w:r>
      <w:r w:rsidR="00322F7F">
        <w:rPr>
          <w:rFonts w:hint="eastAsia"/>
        </w:rPr>
        <w:t>：</w:t>
      </w:r>
      <w:r w:rsidR="007F4F90" w:rsidRPr="008620F7">
        <w:rPr>
          <w:rFonts w:hint="eastAsia"/>
        </w:rPr>
        <w:t xml:space="preserve"> </w:t>
      </w:r>
    </w:p>
    <w:p w14:paraId="61866E27" w14:textId="2B0A8986" w:rsidR="00322F7F" w:rsidRPr="00985957" w:rsidRDefault="00913633" w:rsidP="006E7552">
      <w:pPr>
        <w:tabs>
          <w:tab w:val="left" w:pos="3328"/>
        </w:tabs>
        <w:ind w:firstLineChars="200" w:firstLine="416"/>
      </w:pPr>
      <w:r>
        <w:rPr>
          <w:rFonts w:hint="eastAsia"/>
        </w:rPr>
        <w:t xml:space="preserve">(2) </w:t>
      </w:r>
      <w:r w:rsidR="009C1B54">
        <w:rPr>
          <w:rFonts w:hint="eastAsia"/>
        </w:rPr>
        <w:t xml:space="preserve"> </w:t>
      </w:r>
      <w:r w:rsidR="0086235E">
        <w:rPr>
          <w:rFonts w:hint="eastAsia"/>
        </w:rPr>
        <w:t>学術相談の内容</w:t>
      </w:r>
      <w:r w:rsidR="00322F7F">
        <w:rPr>
          <w:rFonts w:hint="eastAsia"/>
        </w:rPr>
        <w:tab/>
        <w:t>：</w:t>
      </w:r>
      <w:r w:rsidR="00985957">
        <w:rPr>
          <w:rFonts w:hint="eastAsia"/>
        </w:rPr>
        <w:t xml:space="preserve"> </w:t>
      </w:r>
    </w:p>
    <w:p w14:paraId="7D3CCA52" w14:textId="4E4A9B3E" w:rsidR="001D6E32" w:rsidRDefault="00913633" w:rsidP="006E7552">
      <w:pPr>
        <w:tabs>
          <w:tab w:val="left" w:pos="3328"/>
        </w:tabs>
        <w:ind w:firstLineChars="200" w:firstLine="416"/>
        <w:rPr>
          <w:lang w:eastAsia="zh-TW"/>
        </w:rPr>
      </w:pPr>
      <w:r>
        <w:rPr>
          <w:rFonts w:hint="eastAsia"/>
          <w:lang w:eastAsia="zh-TW"/>
        </w:rPr>
        <w:t xml:space="preserve">(3) </w:t>
      </w:r>
      <w:r w:rsidR="009C1B54">
        <w:rPr>
          <w:rFonts w:hint="eastAsia"/>
          <w:lang w:eastAsia="zh-TW"/>
        </w:rPr>
        <w:t xml:space="preserve"> </w:t>
      </w:r>
      <w:r w:rsidR="0086235E">
        <w:rPr>
          <w:rFonts w:hint="eastAsia"/>
          <w:lang w:eastAsia="zh-TW"/>
        </w:rPr>
        <w:t>学術相談担当者</w:t>
      </w:r>
      <w:r w:rsidR="00322F7F">
        <w:rPr>
          <w:rFonts w:hint="eastAsia"/>
          <w:lang w:eastAsia="zh-TW"/>
        </w:rPr>
        <w:tab/>
        <w:t>：</w:t>
      </w:r>
      <w:bookmarkStart w:id="0" w:name="OLE_LINK2"/>
      <w:r w:rsidR="001D6E32">
        <w:rPr>
          <w:rFonts w:hint="eastAsia"/>
          <w:lang w:eastAsia="zh-TW"/>
        </w:rPr>
        <w:t>兵庫県立大学</w:t>
      </w:r>
    </w:p>
    <w:p w14:paraId="202AAB2B" w14:textId="77777777" w:rsidR="007145BF" w:rsidRDefault="007F4F90" w:rsidP="006E7552">
      <w:pPr>
        <w:tabs>
          <w:tab w:val="left" w:pos="3328"/>
        </w:tabs>
        <w:ind w:firstLineChars="1800" w:firstLine="3741"/>
      </w:pPr>
      <w:r>
        <w:rPr>
          <w:rFonts w:hint="eastAsia"/>
        </w:rPr>
        <w:t>（所属）</w:t>
      </w:r>
    </w:p>
    <w:p w14:paraId="1FF5625F" w14:textId="77777777" w:rsidR="001F0E48" w:rsidRDefault="00242B1D" w:rsidP="006E7552">
      <w:pPr>
        <w:tabs>
          <w:tab w:val="left" w:pos="3328"/>
        </w:tabs>
        <w:ind w:leftChars="1703" w:left="3540" w:firstLineChars="100" w:firstLine="208"/>
      </w:pPr>
      <w:r>
        <w:rPr>
          <w:rFonts w:hint="eastAsia"/>
        </w:rPr>
        <w:t>（氏名）</w:t>
      </w:r>
    </w:p>
    <w:bookmarkEnd w:id="0"/>
    <w:p w14:paraId="23CB9082" w14:textId="77777777" w:rsidR="001F0E48" w:rsidRDefault="00913633" w:rsidP="006E7552">
      <w:pPr>
        <w:tabs>
          <w:tab w:val="left" w:pos="3328"/>
        </w:tabs>
        <w:ind w:firstLineChars="200" w:firstLine="416"/>
      </w:pPr>
      <w:r>
        <w:rPr>
          <w:rFonts w:hint="eastAsia"/>
        </w:rPr>
        <w:t xml:space="preserve">(4) </w:t>
      </w:r>
      <w:r w:rsidR="009C1B54">
        <w:rPr>
          <w:rFonts w:hint="eastAsia"/>
        </w:rPr>
        <w:t xml:space="preserve"> </w:t>
      </w:r>
      <w:r w:rsidR="0086235E">
        <w:rPr>
          <w:rFonts w:hint="eastAsia"/>
        </w:rPr>
        <w:t>学術相談の実施期間</w:t>
      </w:r>
      <w:r w:rsidR="007145BF">
        <w:rPr>
          <w:rFonts w:hint="eastAsia"/>
        </w:rPr>
        <w:tab/>
        <w:t>：</w:t>
      </w:r>
      <w:r w:rsidR="00C34B4F">
        <w:rPr>
          <w:rFonts w:hint="eastAsia"/>
        </w:rPr>
        <w:t>令和</w:t>
      </w:r>
      <w:r w:rsidR="00242B1D">
        <w:rPr>
          <w:rFonts w:hint="eastAsia"/>
        </w:rPr>
        <w:t xml:space="preserve">　</w:t>
      </w:r>
      <w:r w:rsidR="003D1467">
        <w:rPr>
          <w:rFonts w:hint="eastAsia"/>
        </w:rPr>
        <w:t>年</w:t>
      </w:r>
      <w:r w:rsidR="00242B1D">
        <w:rPr>
          <w:rFonts w:hint="eastAsia"/>
        </w:rPr>
        <w:t xml:space="preserve">　</w:t>
      </w:r>
      <w:r w:rsidR="0086235E" w:rsidRPr="00FC1953">
        <w:rPr>
          <w:rFonts w:hint="eastAsia"/>
        </w:rPr>
        <w:t>月</w:t>
      </w:r>
      <w:r w:rsidR="00242B1D">
        <w:rPr>
          <w:rFonts w:hint="eastAsia"/>
        </w:rPr>
        <w:t xml:space="preserve">　</w:t>
      </w:r>
      <w:r w:rsidR="0086235E" w:rsidRPr="00FC1953">
        <w:rPr>
          <w:rFonts w:hint="eastAsia"/>
        </w:rPr>
        <w:t>日</w:t>
      </w:r>
      <w:r w:rsidR="00643C93" w:rsidRPr="00FC1953">
        <w:rPr>
          <w:rFonts w:hint="eastAsia"/>
        </w:rPr>
        <w:t xml:space="preserve">　</w:t>
      </w:r>
      <w:r w:rsidR="0086235E" w:rsidRPr="00FC1953">
        <w:rPr>
          <w:rFonts w:hint="eastAsia"/>
        </w:rPr>
        <w:t>～</w:t>
      </w:r>
      <w:r w:rsidR="00643C93" w:rsidRPr="00FC1953">
        <w:rPr>
          <w:rFonts w:hint="eastAsia"/>
        </w:rPr>
        <w:t xml:space="preserve">　</w:t>
      </w:r>
      <w:r w:rsidR="00C34B4F">
        <w:rPr>
          <w:rFonts w:hint="eastAsia"/>
        </w:rPr>
        <w:t>令和</w:t>
      </w:r>
      <w:r w:rsidR="00242B1D">
        <w:rPr>
          <w:rFonts w:hint="eastAsia"/>
        </w:rPr>
        <w:t xml:space="preserve">　年　</w:t>
      </w:r>
      <w:r w:rsidR="0086235E" w:rsidRPr="00FC1953">
        <w:rPr>
          <w:rFonts w:hint="eastAsia"/>
        </w:rPr>
        <w:t>月</w:t>
      </w:r>
      <w:r w:rsidR="00242B1D">
        <w:rPr>
          <w:rFonts w:hint="eastAsia"/>
        </w:rPr>
        <w:t xml:space="preserve">　</w:t>
      </w:r>
      <w:r w:rsidR="0086235E" w:rsidRPr="00FC1953">
        <w:rPr>
          <w:rFonts w:hint="eastAsia"/>
        </w:rPr>
        <w:t>日</w:t>
      </w:r>
    </w:p>
    <w:p w14:paraId="7D13F447" w14:textId="7CCEF884" w:rsidR="00B22EA4" w:rsidRDefault="00B22EA4" w:rsidP="006E7552">
      <w:pPr>
        <w:tabs>
          <w:tab w:val="left" w:pos="3328"/>
        </w:tabs>
        <w:ind w:firstLineChars="200" w:firstLine="416"/>
      </w:pPr>
      <w:r>
        <w:tab/>
      </w:r>
      <w:r>
        <w:rPr>
          <w:rFonts w:hint="eastAsia"/>
        </w:rPr>
        <w:t>（実施期間は、甲乙の合意により変更できる）</w:t>
      </w:r>
    </w:p>
    <w:p w14:paraId="53739554" w14:textId="1F3270E4" w:rsidR="001F0E48" w:rsidRPr="007145BF" w:rsidRDefault="00913633" w:rsidP="006E7552">
      <w:pPr>
        <w:tabs>
          <w:tab w:val="left" w:pos="3328"/>
        </w:tabs>
        <w:ind w:firstLineChars="200" w:firstLine="416"/>
      </w:pPr>
      <w:r>
        <w:rPr>
          <w:rFonts w:hint="eastAsia"/>
        </w:rPr>
        <w:t xml:space="preserve">(5) </w:t>
      </w:r>
      <w:r w:rsidR="009C1B54">
        <w:rPr>
          <w:rFonts w:hint="eastAsia"/>
        </w:rPr>
        <w:t xml:space="preserve"> </w:t>
      </w:r>
      <w:r w:rsidR="00504EBA">
        <w:rPr>
          <w:rFonts w:hint="eastAsia"/>
        </w:rPr>
        <w:t>学術相談の回数</w:t>
      </w:r>
      <w:r w:rsidR="007145BF">
        <w:rPr>
          <w:rFonts w:hint="eastAsia"/>
        </w:rPr>
        <w:tab/>
        <w:t>：</w:t>
      </w:r>
      <w:r w:rsidR="00242B1D">
        <w:rPr>
          <w:rFonts w:hint="eastAsia"/>
        </w:rPr>
        <w:t xml:space="preserve">　　</w:t>
      </w:r>
      <w:r w:rsidR="00777687">
        <w:rPr>
          <w:rFonts w:hint="eastAsia"/>
        </w:rPr>
        <w:t>回</w:t>
      </w:r>
      <w:r w:rsidR="003D1467">
        <w:rPr>
          <w:rFonts w:hint="eastAsia"/>
        </w:rPr>
        <w:t>（上記期間内）</w:t>
      </w:r>
    </w:p>
    <w:p w14:paraId="6CA7ECBE" w14:textId="6D21ACB9" w:rsidR="00B24872" w:rsidRDefault="00913633" w:rsidP="006E7552">
      <w:pPr>
        <w:tabs>
          <w:tab w:val="left" w:pos="3328"/>
        </w:tabs>
        <w:ind w:firstLineChars="200" w:firstLine="416"/>
      </w:pPr>
      <w:r>
        <w:rPr>
          <w:rFonts w:hint="eastAsia"/>
        </w:rPr>
        <w:t xml:space="preserve">(6) </w:t>
      </w:r>
      <w:r w:rsidR="009C1B54">
        <w:rPr>
          <w:rFonts w:hint="eastAsia"/>
        </w:rPr>
        <w:t xml:space="preserve"> </w:t>
      </w:r>
      <w:r w:rsidR="0086235E">
        <w:rPr>
          <w:rFonts w:hint="eastAsia"/>
        </w:rPr>
        <w:t>学術相談の場所</w:t>
      </w:r>
      <w:r w:rsidR="007145BF">
        <w:rPr>
          <w:rFonts w:hint="eastAsia"/>
        </w:rPr>
        <w:tab/>
        <w:t>：</w:t>
      </w:r>
      <w:r w:rsidR="00777687">
        <w:rPr>
          <w:rFonts w:hint="eastAsia"/>
        </w:rPr>
        <w:t>兵庫県立大学内</w:t>
      </w:r>
    </w:p>
    <w:p w14:paraId="436AD72F" w14:textId="7C463D87" w:rsidR="001F0E48" w:rsidRDefault="00913633" w:rsidP="006E7552">
      <w:pPr>
        <w:tabs>
          <w:tab w:val="left" w:pos="3328"/>
        </w:tabs>
        <w:ind w:firstLineChars="200" w:firstLine="416"/>
        <w:rPr>
          <w:lang w:eastAsia="zh-TW"/>
        </w:rPr>
      </w:pPr>
      <w:r>
        <w:rPr>
          <w:rFonts w:hint="eastAsia"/>
          <w:lang w:eastAsia="zh-TW"/>
        </w:rPr>
        <w:t xml:space="preserve">(7) </w:t>
      </w:r>
      <w:r w:rsidR="009C1B54">
        <w:rPr>
          <w:rFonts w:hint="eastAsia"/>
          <w:lang w:eastAsia="zh-TW"/>
        </w:rPr>
        <w:t xml:space="preserve"> </w:t>
      </w:r>
      <w:r w:rsidR="0086235E">
        <w:rPr>
          <w:rFonts w:hint="eastAsia"/>
          <w:lang w:eastAsia="zh-TW"/>
        </w:rPr>
        <w:t>学術相談</w:t>
      </w:r>
      <w:r w:rsidR="009D5E0B">
        <w:rPr>
          <w:rFonts w:hint="eastAsia"/>
          <w:lang w:eastAsia="zh-TW"/>
        </w:rPr>
        <w:t>費用</w:t>
      </w:r>
      <w:r w:rsidR="00AF6094">
        <w:rPr>
          <w:lang w:eastAsia="zh-TW"/>
        </w:rPr>
        <w:tab/>
      </w:r>
      <w:r w:rsidR="007145BF">
        <w:rPr>
          <w:rFonts w:hint="eastAsia"/>
          <w:lang w:eastAsia="zh-TW"/>
        </w:rPr>
        <w:t>：</w:t>
      </w:r>
      <w:r w:rsidR="00242B1D">
        <w:rPr>
          <w:rFonts w:hint="eastAsia"/>
          <w:lang w:eastAsia="zh-TW"/>
        </w:rPr>
        <w:t xml:space="preserve">　　</w:t>
      </w:r>
      <w:r w:rsidR="00755734">
        <w:rPr>
          <w:rFonts w:hint="eastAsia"/>
          <w:lang w:eastAsia="zh-TW"/>
        </w:rPr>
        <w:t xml:space="preserve">　</w:t>
      </w:r>
      <w:r w:rsidR="00777687">
        <w:rPr>
          <w:rFonts w:hint="eastAsia"/>
          <w:lang w:eastAsia="zh-TW"/>
        </w:rPr>
        <w:t>万円</w:t>
      </w:r>
      <w:r w:rsidR="00B24872">
        <w:rPr>
          <w:rFonts w:hint="eastAsia"/>
          <w:lang w:eastAsia="zh-TW"/>
        </w:rPr>
        <w:t>（学術相談料）</w:t>
      </w:r>
    </w:p>
    <w:p w14:paraId="50F37E41" w14:textId="7F3E3049" w:rsidR="00B24872" w:rsidRDefault="00B24872" w:rsidP="006E7552">
      <w:pPr>
        <w:tabs>
          <w:tab w:val="left" w:pos="3542"/>
        </w:tabs>
        <w:ind w:firstLineChars="200" w:firstLine="416"/>
      </w:pPr>
      <w:r>
        <w:rPr>
          <w:lang w:eastAsia="zh-TW"/>
        </w:rPr>
        <w:tab/>
      </w:r>
      <w:r>
        <w:rPr>
          <w:rFonts w:hint="eastAsia"/>
          <w:lang w:eastAsia="zh-TW"/>
        </w:rPr>
        <w:t xml:space="preserve">　　</w:t>
      </w:r>
      <w:r w:rsidR="00755734">
        <w:rPr>
          <w:rFonts w:hint="eastAsia"/>
          <w:lang w:eastAsia="zh-TW"/>
        </w:rPr>
        <w:t xml:space="preserve">　</w:t>
      </w:r>
      <w:r>
        <w:rPr>
          <w:rFonts w:hint="eastAsia"/>
        </w:rPr>
        <w:t>万円（間接費　学術相談料の２０％）</w:t>
      </w:r>
    </w:p>
    <w:p w14:paraId="4737CDD3" w14:textId="0FCF5809" w:rsidR="00B24872" w:rsidRDefault="00B24872" w:rsidP="006E7552">
      <w:pPr>
        <w:tabs>
          <w:tab w:val="left" w:pos="3119"/>
          <w:tab w:val="left" w:pos="3542"/>
        </w:tabs>
        <w:ind w:firstLineChars="200" w:firstLine="416"/>
      </w:pPr>
      <w:r>
        <w:tab/>
      </w:r>
      <w:r>
        <w:rPr>
          <w:rFonts w:hint="eastAsia"/>
        </w:rPr>
        <w:t>計</w:t>
      </w:r>
      <w:r>
        <w:tab/>
      </w:r>
      <w:r>
        <w:rPr>
          <w:rFonts w:hint="eastAsia"/>
        </w:rPr>
        <w:t xml:space="preserve">　　</w:t>
      </w:r>
      <w:r w:rsidR="00755734">
        <w:rPr>
          <w:rFonts w:hint="eastAsia"/>
        </w:rPr>
        <w:t xml:space="preserve">　</w:t>
      </w:r>
      <w:r>
        <w:rPr>
          <w:rFonts w:hint="eastAsia"/>
        </w:rPr>
        <w:t>万円（税込）</w:t>
      </w:r>
    </w:p>
    <w:p w14:paraId="1BD73D17" w14:textId="77777777" w:rsidR="00777687" w:rsidRPr="007F4F90" w:rsidRDefault="00777687" w:rsidP="006E7552"/>
    <w:p w14:paraId="2B4F5F78" w14:textId="77777777" w:rsidR="001F0E48" w:rsidRDefault="0086235E" w:rsidP="006E7552">
      <w:r>
        <w:rPr>
          <w:rFonts w:hint="eastAsia"/>
        </w:rPr>
        <w:t>（学術相談の方法</w:t>
      </w:r>
      <w:r w:rsidR="001F0E48">
        <w:rPr>
          <w:rFonts w:hint="eastAsia"/>
        </w:rPr>
        <w:t>）</w:t>
      </w:r>
    </w:p>
    <w:p w14:paraId="1F0E3658" w14:textId="77777777" w:rsidR="000F5D95" w:rsidRPr="00A27A4A" w:rsidRDefault="001F0E48" w:rsidP="006E7552">
      <w:pPr>
        <w:ind w:left="208" w:hangingChars="100" w:hanging="208"/>
      </w:pPr>
      <w:r>
        <w:rPr>
          <w:rFonts w:hint="eastAsia"/>
        </w:rPr>
        <w:t xml:space="preserve">第３条　</w:t>
      </w:r>
      <w:r w:rsidR="00DE2D24">
        <w:rPr>
          <w:rFonts w:hint="eastAsia"/>
        </w:rPr>
        <w:t>学術相談は原則として甲の場所で実施するものとする。</w:t>
      </w:r>
      <w:r w:rsidR="00141560">
        <w:rPr>
          <w:rFonts w:hint="eastAsia"/>
        </w:rPr>
        <w:t>ただし、必要に応じて、乙又</w:t>
      </w:r>
      <w:r w:rsidR="00516370">
        <w:rPr>
          <w:rFonts w:hint="eastAsia"/>
        </w:rPr>
        <w:t>は乙の指定する場所で実施することができる。</w:t>
      </w:r>
    </w:p>
    <w:p w14:paraId="7F4786D6" w14:textId="77777777" w:rsidR="001F0E48" w:rsidRDefault="001F0E48" w:rsidP="006E7552"/>
    <w:p w14:paraId="760CBAC5" w14:textId="154B0187" w:rsidR="001F0E48" w:rsidRDefault="00DE2D24" w:rsidP="006E7552">
      <w:r>
        <w:rPr>
          <w:rFonts w:hint="eastAsia"/>
        </w:rPr>
        <w:t>（学術相談</w:t>
      </w:r>
      <w:r w:rsidR="009D5E0B">
        <w:rPr>
          <w:rFonts w:hint="eastAsia"/>
        </w:rPr>
        <w:t>費用</w:t>
      </w:r>
      <w:r w:rsidR="000A601F">
        <w:rPr>
          <w:rFonts w:hint="eastAsia"/>
        </w:rPr>
        <w:t>の支払い</w:t>
      </w:r>
      <w:r w:rsidR="001F0E48">
        <w:rPr>
          <w:rFonts w:hint="eastAsia"/>
        </w:rPr>
        <w:t>）</w:t>
      </w:r>
    </w:p>
    <w:p w14:paraId="616621A8" w14:textId="1CFBA06D" w:rsidR="00141560" w:rsidRPr="000A601F" w:rsidRDefault="00B24872" w:rsidP="006E7552">
      <w:pPr>
        <w:ind w:left="208" w:hangingChars="100" w:hanging="208"/>
      </w:pPr>
      <w:r>
        <w:rPr>
          <w:rFonts w:hint="eastAsia"/>
        </w:rPr>
        <w:t xml:space="preserve">第４条　</w:t>
      </w:r>
      <w:r w:rsidR="001F0E48">
        <w:rPr>
          <w:rFonts w:hint="eastAsia"/>
        </w:rPr>
        <w:t>乙は、第</w:t>
      </w:r>
      <w:r>
        <w:rPr>
          <w:rFonts w:hint="eastAsia"/>
        </w:rPr>
        <w:t>２</w:t>
      </w:r>
      <w:r w:rsidR="001F0E48">
        <w:rPr>
          <w:rFonts w:hint="eastAsia"/>
        </w:rPr>
        <w:t>条</w:t>
      </w:r>
      <w:r w:rsidR="001B6A6C">
        <w:rPr>
          <w:rFonts w:hint="eastAsia"/>
        </w:rPr>
        <w:t>に定める学術相談</w:t>
      </w:r>
      <w:r w:rsidR="009D5E0B">
        <w:rPr>
          <w:rFonts w:hint="eastAsia"/>
        </w:rPr>
        <w:t>費用</w:t>
      </w:r>
      <w:r w:rsidR="001F0E48">
        <w:rPr>
          <w:rFonts w:hint="eastAsia"/>
        </w:rPr>
        <w:t>を甲が発行する</w:t>
      </w:r>
      <w:r w:rsidR="00F1021F">
        <w:rPr>
          <w:rFonts w:hint="eastAsia"/>
        </w:rPr>
        <w:t>請求</w:t>
      </w:r>
      <w:r w:rsidR="00A15DAE">
        <w:rPr>
          <w:rFonts w:hint="eastAsia"/>
        </w:rPr>
        <w:t>書により指定する</w:t>
      </w:r>
      <w:r w:rsidR="000A601F">
        <w:rPr>
          <w:rFonts w:hint="eastAsia"/>
        </w:rPr>
        <w:t>支払</w:t>
      </w:r>
      <w:r w:rsidR="001B6A6C">
        <w:rPr>
          <w:rFonts w:hint="eastAsia"/>
        </w:rPr>
        <w:t>期限</w:t>
      </w:r>
      <w:r w:rsidR="00141560">
        <w:rPr>
          <w:rFonts w:hint="eastAsia"/>
        </w:rPr>
        <w:t>までに支払わなければならない。</w:t>
      </w:r>
    </w:p>
    <w:p w14:paraId="2626213E" w14:textId="14A0C0F0" w:rsidR="001F0E48" w:rsidRDefault="001F0E48" w:rsidP="006E7552">
      <w:pPr>
        <w:ind w:left="208" w:hangingChars="100" w:hanging="208"/>
      </w:pPr>
      <w:r>
        <w:rPr>
          <w:rFonts w:hint="eastAsia"/>
        </w:rPr>
        <w:t xml:space="preserve">２　</w:t>
      </w:r>
      <w:r w:rsidR="00BB351A">
        <w:rPr>
          <w:rFonts w:hint="eastAsia"/>
        </w:rPr>
        <w:t>甲は、乙から支払われた学術相談</w:t>
      </w:r>
      <w:r w:rsidR="009D5E0B">
        <w:rPr>
          <w:rFonts w:hint="eastAsia"/>
        </w:rPr>
        <w:t>費用</w:t>
      </w:r>
      <w:r w:rsidR="00BB351A">
        <w:rPr>
          <w:rFonts w:hint="eastAsia"/>
        </w:rPr>
        <w:t>については、原則として</w:t>
      </w:r>
      <w:r w:rsidR="001B6A6C">
        <w:rPr>
          <w:rFonts w:hint="eastAsia"/>
        </w:rPr>
        <w:t>これを乙に返還しない。</w:t>
      </w:r>
    </w:p>
    <w:p w14:paraId="74BC5F1A" w14:textId="7E934C14" w:rsidR="000F5D95" w:rsidRPr="00EA342B" w:rsidRDefault="000F5D95" w:rsidP="006E7552">
      <w:pPr>
        <w:ind w:left="208" w:hangingChars="100" w:hanging="208"/>
      </w:pPr>
      <w:r>
        <w:rPr>
          <w:rFonts w:hint="eastAsia"/>
        </w:rPr>
        <w:t xml:space="preserve">３　</w:t>
      </w:r>
      <w:r w:rsidR="00A27A4A">
        <w:rPr>
          <w:rFonts w:hint="eastAsia"/>
        </w:rPr>
        <w:t>学術相談担当者が乙の事業所その他乙の指定する場所において学術相談</w:t>
      </w:r>
      <w:r w:rsidRPr="00EA342B">
        <w:rPr>
          <w:rFonts w:hint="eastAsia"/>
        </w:rPr>
        <w:t>に従事する場合、</w:t>
      </w:r>
      <w:r w:rsidR="00A27A4A">
        <w:rPr>
          <w:rFonts w:hint="eastAsia"/>
        </w:rPr>
        <w:t>乙は、</w:t>
      </w:r>
      <w:r w:rsidR="001D6E32">
        <w:rPr>
          <w:rFonts w:hint="eastAsia"/>
        </w:rPr>
        <w:t>乙の規定に従い</w:t>
      </w:r>
      <w:r w:rsidR="00A27A4A">
        <w:rPr>
          <w:rFonts w:hint="eastAsia"/>
        </w:rPr>
        <w:t>学術相談に伴う交通費及び宿泊費を負担し、これを直接学術相談</w:t>
      </w:r>
      <w:r w:rsidRPr="00EA342B">
        <w:rPr>
          <w:rFonts w:hint="eastAsia"/>
        </w:rPr>
        <w:t>担当者に支払う。</w:t>
      </w:r>
    </w:p>
    <w:p w14:paraId="79995670" w14:textId="77777777" w:rsidR="001F0E48" w:rsidRPr="008E6FC2" w:rsidRDefault="001F0E48" w:rsidP="006E7552"/>
    <w:p w14:paraId="0A95F968" w14:textId="77777777" w:rsidR="001F0E48" w:rsidRDefault="00DE2D24" w:rsidP="006E7552">
      <w:r>
        <w:rPr>
          <w:rFonts w:hint="eastAsia"/>
        </w:rPr>
        <w:t>（特許権等の取扱い</w:t>
      </w:r>
      <w:r w:rsidR="001F0E48">
        <w:rPr>
          <w:rFonts w:hint="eastAsia"/>
        </w:rPr>
        <w:t>）</w:t>
      </w:r>
    </w:p>
    <w:p w14:paraId="368DC1DB" w14:textId="40D33234" w:rsidR="001F0E48" w:rsidRDefault="001F0E48" w:rsidP="006E7552">
      <w:pPr>
        <w:ind w:left="208" w:hangingChars="100" w:hanging="208"/>
      </w:pPr>
      <w:r>
        <w:rPr>
          <w:rFonts w:hint="eastAsia"/>
        </w:rPr>
        <w:t xml:space="preserve">第５条　</w:t>
      </w:r>
      <w:r w:rsidR="001746BC">
        <w:rPr>
          <w:rFonts w:hint="eastAsia"/>
        </w:rPr>
        <w:t>学術相談の結果生じた特許権、実用新案権及び意匠権等の取扱いについては、当該特許権</w:t>
      </w:r>
      <w:r w:rsidR="001746BC">
        <w:rPr>
          <w:rFonts w:hint="eastAsia"/>
        </w:rPr>
        <w:lastRenderedPageBreak/>
        <w:t>等を生じた状況を勘案して甲乙協議の上これを決定する。</w:t>
      </w:r>
      <w:r w:rsidR="007F4F90">
        <w:rPr>
          <w:rFonts w:hint="eastAsia"/>
        </w:rPr>
        <w:t>共同で出願する場合はその共同出願契約書を締結する。ただし、共同出願の出願費用、維持管理費用は乙の負担とする。</w:t>
      </w:r>
    </w:p>
    <w:p w14:paraId="7752B570" w14:textId="77777777" w:rsidR="00541827" w:rsidRDefault="00541827" w:rsidP="006E7552">
      <w:pPr>
        <w:ind w:left="208" w:hangingChars="100" w:hanging="208"/>
      </w:pPr>
      <w:r>
        <w:rPr>
          <w:rFonts w:hint="eastAsia"/>
        </w:rPr>
        <w:t>２　学術相談の結果、技術開発に成功し、甲の技術を乙の製品に用いる場合、甲及び乙は別途実施契約を締結し、乙は甲に実施料を支払うものとする。</w:t>
      </w:r>
    </w:p>
    <w:p w14:paraId="3B078372" w14:textId="77777777" w:rsidR="00EA342B" w:rsidRPr="00541827" w:rsidRDefault="00EA342B" w:rsidP="006E7552">
      <w:pPr>
        <w:ind w:leftChars="100" w:left="208"/>
      </w:pPr>
    </w:p>
    <w:p w14:paraId="2A4A8CB3" w14:textId="77777777" w:rsidR="001F0E48" w:rsidRDefault="00DE2D24" w:rsidP="006E7552">
      <w:r>
        <w:rPr>
          <w:rFonts w:hint="eastAsia"/>
        </w:rPr>
        <w:t>（秘密の保持</w:t>
      </w:r>
      <w:r w:rsidR="001F0E48">
        <w:rPr>
          <w:rFonts w:hint="eastAsia"/>
        </w:rPr>
        <w:t>）</w:t>
      </w:r>
    </w:p>
    <w:p w14:paraId="0904722B" w14:textId="5862321A" w:rsidR="001D2F23" w:rsidRDefault="00115B80" w:rsidP="006E7552">
      <w:pPr>
        <w:ind w:left="208" w:hangingChars="100" w:hanging="208"/>
      </w:pPr>
      <w:r>
        <w:rPr>
          <w:rFonts w:hint="eastAsia"/>
        </w:rPr>
        <w:t>第６条</w:t>
      </w:r>
      <w:r w:rsidR="0034196F">
        <w:rPr>
          <w:rFonts w:hint="eastAsia"/>
        </w:rPr>
        <w:t xml:space="preserve">　</w:t>
      </w:r>
      <w:r w:rsidR="001746BC">
        <w:rPr>
          <w:rFonts w:hint="eastAsia"/>
        </w:rPr>
        <w:t>甲及び乙は、</w:t>
      </w:r>
      <w:r w:rsidR="0034196F">
        <w:rPr>
          <w:rFonts w:hint="eastAsia"/>
        </w:rPr>
        <w:t>学術相談に関し、相手方から開示若しくは提供を受け</w:t>
      </w:r>
      <w:r w:rsidR="001746BC">
        <w:rPr>
          <w:rFonts w:hint="eastAsia"/>
        </w:rPr>
        <w:t>た相手方の技術上又は営業上の情報</w:t>
      </w:r>
      <w:r w:rsidR="001D2F23" w:rsidRPr="007F4F90">
        <w:rPr>
          <w:rFonts w:hint="eastAsia"/>
        </w:rPr>
        <w:t>（</w:t>
      </w:r>
      <w:r w:rsidR="00B233AA" w:rsidRPr="007F4F90">
        <w:rPr>
          <w:rFonts w:hint="eastAsia"/>
        </w:rPr>
        <w:t>但し、</w:t>
      </w:r>
      <w:r w:rsidR="00B233AA" w:rsidRPr="007F4F90">
        <w:rPr>
          <w:rFonts w:ascii="ＭＳ Ｐ明朝" w:eastAsia="ＭＳ Ｐ明朝" w:hint="eastAsia"/>
        </w:rPr>
        <w:t>書面により開示</w:t>
      </w:r>
      <w:r w:rsidR="00F5454A">
        <w:rPr>
          <w:rFonts w:ascii="ＭＳ Ｐ明朝" w:eastAsia="ＭＳ Ｐ明朝" w:hint="eastAsia"/>
        </w:rPr>
        <w:t>又は提供</w:t>
      </w:r>
      <w:r w:rsidR="00B233AA" w:rsidRPr="007F4F90">
        <w:rPr>
          <w:rFonts w:ascii="ＭＳ Ｐ明朝" w:eastAsia="ＭＳ Ｐ明朝" w:hint="eastAsia"/>
        </w:rPr>
        <w:t>された情報については、</w:t>
      </w:r>
      <w:r w:rsidR="001D2F23" w:rsidRPr="007F4F90">
        <w:rPr>
          <w:rFonts w:hint="eastAsia"/>
        </w:rPr>
        <w:t>秘密である旨を表示したもの</w:t>
      </w:r>
      <w:r w:rsidR="00B233AA" w:rsidRPr="007F4F90">
        <w:rPr>
          <w:rFonts w:hint="eastAsia"/>
        </w:rPr>
        <w:t>に限られ、</w:t>
      </w:r>
      <w:r w:rsidR="004023F0" w:rsidRPr="007F4F90">
        <w:rPr>
          <w:rFonts w:hint="eastAsia"/>
        </w:rPr>
        <w:t>口頭そ</w:t>
      </w:r>
      <w:r w:rsidR="004023F0" w:rsidRPr="007F4F90">
        <w:rPr>
          <w:rFonts w:ascii="ＭＳ Ｐ明朝" w:eastAsia="ＭＳ Ｐ明朝" w:hint="eastAsia"/>
        </w:rPr>
        <w:t>の他の方法により開示</w:t>
      </w:r>
      <w:r w:rsidR="00F5454A">
        <w:rPr>
          <w:rFonts w:ascii="ＭＳ Ｐ明朝" w:eastAsia="ＭＳ Ｐ明朝" w:hint="eastAsia"/>
        </w:rPr>
        <w:t>又は提供</w:t>
      </w:r>
      <w:r w:rsidR="004023F0" w:rsidRPr="007F4F90">
        <w:rPr>
          <w:rFonts w:ascii="ＭＳ Ｐ明朝" w:eastAsia="ＭＳ Ｐ明朝" w:hint="eastAsia"/>
        </w:rPr>
        <w:t>された情報については、</w:t>
      </w:r>
      <w:r w:rsidR="00AD55F9">
        <w:rPr>
          <w:rFonts w:ascii="ＭＳ Ｐ明朝" w:eastAsia="ＭＳ Ｐ明朝" w:hint="eastAsia"/>
        </w:rPr>
        <w:t>開示の際に秘密である旨が伝えられ、当該</w:t>
      </w:r>
      <w:r w:rsidR="004023F0" w:rsidRPr="007F4F90">
        <w:rPr>
          <w:rFonts w:ascii="ＭＳ Ｐ明朝" w:eastAsia="ＭＳ Ｐ明朝" w:hint="eastAsia"/>
        </w:rPr>
        <w:t>開示</w:t>
      </w:r>
      <w:r w:rsidR="00020040">
        <w:rPr>
          <w:rFonts w:ascii="ＭＳ Ｐ明朝" w:eastAsia="ＭＳ Ｐ明朝" w:hint="eastAsia"/>
        </w:rPr>
        <w:t>又は提供</w:t>
      </w:r>
      <w:r w:rsidR="004023F0" w:rsidRPr="007F4F90">
        <w:rPr>
          <w:rFonts w:ascii="ＭＳ Ｐ明朝" w:eastAsia="ＭＳ Ｐ明朝" w:hint="eastAsia"/>
        </w:rPr>
        <w:t>から30日以内に秘密情報である旨及びその要旨が書面で</w:t>
      </w:r>
      <w:r w:rsidR="0076183B" w:rsidRPr="007F4F90">
        <w:rPr>
          <w:rFonts w:ascii="ＭＳ Ｐ明朝" w:eastAsia="ＭＳ Ｐ明朝" w:hint="eastAsia"/>
        </w:rPr>
        <w:t>通知</w:t>
      </w:r>
      <w:r w:rsidR="004023F0" w:rsidRPr="007F4F90">
        <w:rPr>
          <w:rFonts w:ascii="ＭＳ Ｐ明朝" w:eastAsia="ＭＳ Ｐ明朝" w:hint="eastAsia"/>
        </w:rPr>
        <w:t>されたものに限られるもの</w:t>
      </w:r>
      <w:r w:rsidR="001D2F23">
        <w:rPr>
          <w:rFonts w:hint="eastAsia"/>
        </w:rPr>
        <w:t>とする。以下「秘密情報」という。）については、相</w:t>
      </w:r>
      <w:r w:rsidR="00A27A4A">
        <w:rPr>
          <w:rFonts w:hint="eastAsia"/>
        </w:rPr>
        <w:t>手方の書面による事前の承諾なしに、これを第三者に開示し、又は漏らし</w:t>
      </w:r>
      <w:r w:rsidR="001D2F23">
        <w:rPr>
          <w:rFonts w:hint="eastAsia"/>
        </w:rPr>
        <w:t>てはならない。ただし、次の</w:t>
      </w:r>
      <w:r w:rsidR="00AD55F9">
        <w:rPr>
          <w:rFonts w:hint="eastAsia"/>
        </w:rPr>
        <w:t>各号該当にすることを証明できる情報</w:t>
      </w:r>
      <w:r w:rsidR="001D2F23">
        <w:rPr>
          <w:rFonts w:hint="eastAsia"/>
        </w:rPr>
        <w:t>については、この限りではない。</w:t>
      </w:r>
    </w:p>
    <w:p w14:paraId="0A9C8582" w14:textId="17657A86" w:rsidR="00191DF2" w:rsidRDefault="001D0DFA" w:rsidP="006E7552">
      <w:pPr>
        <w:pStyle w:val="a4"/>
        <w:ind w:leftChars="200" w:left="728" w:hangingChars="150" w:hanging="312"/>
        <w:jc w:val="both"/>
      </w:pPr>
      <w:r>
        <w:rPr>
          <w:rFonts w:hint="eastAsia"/>
        </w:rPr>
        <w:t>(1)</w:t>
      </w:r>
      <w:r w:rsidR="00CE6DBA">
        <w:rPr>
          <w:rFonts w:hint="eastAsia"/>
        </w:rPr>
        <w:t xml:space="preserve">　</w:t>
      </w:r>
      <w:r w:rsidR="00191DF2">
        <w:rPr>
          <w:rFonts w:hint="eastAsia"/>
        </w:rPr>
        <w:t>相手方から開示</w:t>
      </w:r>
      <w:r w:rsidR="00AD55F9">
        <w:rPr>
          <w:rFonts w:hint="eastAsia"/>
        </w:rPr>
        <w:t>又は</w:t>
      </w:r>
      <w:r w:rsidR="00191DF2">
        <w:rPr>
          <w:rFonts w:hint="eastAsia"/>
        </w:rPr>
        <w:t>提供を受</w:t>
      </w:r>
      <w:r w:rsidR="00A27A4A">
        <w:rPr>
          <w:rFonts w:hint="eastAsia"/>
        </w:rPr>
        <w:t>けた時に、既に自己が保有していた</w:t>
      </w:r>
      <w:r w:rsidR="00191DF2">
        <w:rPr>
          <w:rFonts w:hint="eastAsia"/>
        </w:rPr>
        <w:t>もの</w:t>
      </w:r>
    </w:p>
    <w:p w14:paraId="31BA944F" w14:textId="2C7AC036" w:rsidR="001D2F23" w:rsidRDefault="001D2F23" w:rsidP="006E7552">
      <w:pPr>
        <w:pStyle w:val="a4"/>
        <w:ind w:leftChars="200" w:left="728" w:hangingChars="150" w:hanging="312"/>
        <w:jc w:val="both"/>
      </w:pPr>
      <w:r>
        <w:rPr>
          <w:rFonts w:hint="eastAsia"/>
        </w:rPr>
        <w:t>(2)</w:t>
      </w:r>
      <w:r w:rsidR="00A27A4A">
        <w:rPr>
          <w:rFonts w:hint="eastAsia"/>
        </w:rPr>
        <w:t xml:space="preserve">　</w:t>
      </w:r>
      <w:r w:rsidR="00191DF2">
        <w:rPr>
          <w:rFonts w:hint="eastAsia"/>
        </w:rPr>
        <w:t>相手方から開示</w:t>
      </w:r>
      <w:r w:rsidR="00AD55F9">
        <w:rPr>
          <w:rFonts w:hint="eastAsia"/>
        </w:rPr>
        <w:t>又は</w:t>
      </w:r>
      <w:r w:rsidR="00191DF2">
        <w:rPr>
          <w:rFonts w:hint="eastAsia"/>
        </w:rPr>
        <w:t>提供を受けた時に、既に公知となっていたもの</w:t>
      </w:r>
    </w:p>
    <w:p w14:paraId="5DD86A7F" w14:textId="1F6B7C57" w:rsidR="00191DF2" w:rsidRDefault="001D2F23" w:rsidP="006E7552">
      <w:pPr>
        <w:pStyle w:val="a4"/>
        <w:ind w:leftChars="200" w:left="728" w:hangingChars="150" w:hanging="312"/>
        <w:jc w:val="both"/>
      </w:pPr>
      <w:r>
        <w:rPr>
          <w:rFonts w:hint="eastAsia"/>
        </w:rPr>
        <w:t>(3)</w:t>
      </w:r>
      <w:r w:rsidR="00A27A4A">
        <w:rPr>
          <w:rFonts w:hint="eastAsia"/>
        </w:rPr>
        <w:t xml:space="preserve">　</w:t>
      </w:r>
      <w:r w:rsidR="00191DF2">
        <w:rPr>
          <w:rFonts w:hint="eastAsia"/>
        </w:rPr>
        <w:t>相手方から開示</w:t>
      </w:r>
      <w:r w:rsidR="00AD55F9">
        <w:rPr>
          <w:rFonts w:hint="eastAsia"/>
        </w:rPr>
        <w:t>又は</w:t>
      </w:r>
      <w:r w:rsidR="00191DF2">
        <w:rPr>
          <w:rFonts w:hint="eastAsia"/>
        </w:rPr>
        <w:t>提供を受けた後に、自己の責めによらずに公知となったもの</w:t>
      </w:r>
    </w:p>
    <w:p w14:paraId="527A7522" w14:textId="08021F9D" w:rsidR="001D2F23" w:rsidRDefault="001D2F23" w:rsidP="006E7552">
      <w:pPr>
        <w:pStyle w:val="a4"/>
        <w:ind w:leftChars="200" w:left="728" w:hangingChars="150" w:hanging="312"/>
        <w:jc w:val="both"/>
      </w:pPr>
      <w:r>
        <w:rPr>
          <w:rFonts w:hint="eastAsia"/>
        </w:rPr>
        <w:t>(4)</w:t>
      </w:r>
      <w:r w:rsidR="00A27A4A">
        <w:rPr>
          <w:rFonts w:hint="eastAsia"/>
        </w:rPr>
        <w:t xml:space="preserve">　</w:t>
      </w:r>
      <w:r w:rsidR="00191DF2">
        <w:rPr>
          <w:rFonts w:hint="eastAsia"/>
        </w:rPr>
        <w:t>正当な</w:t>
      </w:r>
      <w:r w:rsidR="00D1302C">
        <w:rPr>
          <w:rFonts w:hint="eastAsia"/>
        </w:rPr>
        <w:t>権原</w:t>
      </w:r>
      <w:r w:rsidR="00191DF2">
        <w:rPr>
          <w:rFonts w:hint="eastAsia"/>
        </w:rPr>
        <w:t>を有する第三者から守秘義務を負うことなく、適法に取得したもの</w:t>
      </w:r>
    </w:p>
    <w:p w14:paraId="3EEC81E0" w14:textId="3988F4B2" w:rsidR="00C021B1" w:rsidRDefault="001D2F23" w:rsidP="006E7552">
      <w:pPr>
        <w:pStyle w:val="a4"/>
        <w:ind w:leftChars="200" w:left="728" w:hangingChars="150" w:hanging="312"/>
        <w:jc w:val="both"/>
      </w:pPr>
      <w:r>
        <w:rPr>
          <w:rFonts w:hint="eastAsia"/>
        </w:rPr>
        <w:t>(5)</w:t>
      </w:r>
      <w:r w:rsidR="00A27A4A">
        <w:rPr>
          <w:rFonts w:hint="eastAsia"/>
        </w:rPr>
        <w:t xml:space="preserve">　</w:t>
      </w:r>
      <w:r w:rsidR="00191DF2">
        <w:rPr>
          <w:rFonts w:hint="eastAsia"/>
        </w:rPr>
        <w:t>相手方から開示又は提供を受けた情報によることなく、独自に開発又は取得したもの</w:t>
      </w:r>
    </w:p>
    <w:p w14:paraId="123F5721" w14:textId="77777777" w:rsidR="001D2F23" w:rsidRDefault="001F0E48" w:rsidP="006E7552">
      <w:pPr>
        <w:tabs>
          <w:tab w:val="left" w:pos="284"/>
        </w:tabs>
        <w:ind w:left="208" w:hangingChars="100" w:hanging="208"/>
      </w:pPr>
      <w:r>
        <w:rPr>
          <w:rFonts w:hint="eastAsia"/>
        </w:rPr>
        <w:t xml:space="preserve">２　</w:t>
      </w:r>
      <w:r w:rsidR="001D2F23">
        <w:rPr>
          <w:rFonts w:hint="eastAsia"/>
        </w:rPr>
        <w:t>甲及び乙は、学術相談以外の目的のために秘密情報を使用してはならない。ただし、相手方の書面による事前の承認を得たときは、この限りではない。</w:t>
      </w:r>
    </w:p>
    <w:p w14:paraId="22FE3DEB" w14:textId="77777777" w:rsidR="00B233AA" w:rsidRPr="00B233AA" w:rsidRDefault="00B233AA" w:rsidP="006E7552">
      <w:pPr>
        <w:tabs>
          <w:tab w:val="left" w:pos="284"/>
        </w:tabs>
        <w:ind w:left="283" w:hangingChars="136" w:hanging="283"/>
      </w:pPr>
    </w:p>
    <w:p w14:paraId="0E9A2B4D" w14:textId="77777777" w:rsidR="001F0E48" w:rsidRDefault="001F0E48" w:rsidP="006E7552">
      <w:r>
        <w:rPr>
          <w:rFonts w:hint="eastAsia"/>
        </w:rPr>
        <w:t>(</w:t>
      </w:r>
      <w:r w:rsidR="00DE2D24">
        <w:rPr>
          <w:rFonts w:hint="eastAsia"/>
        </w:rPr>
        <w:t>学術相談の公表</w:t>
      </w:r>
      <w:r>
        <w:rPr>
          <w:rFonts w:hint="eastAsia"/>
        </w:rPr>
        <w:t>)</w:t>
      </w:r>
    </w:p>
    <w:p w14:paraId="4B7BF506" w14:textId="77777777" w:rsidR="00CB3671" w:rsidRDefault="00CB3671" w:rsidP="006E7552">
      <w:pPr>
        <w:ind w:left="208" w:hangingChars="100" w:hanging="208"/>
      </w:pPr>
      <w:r>
        <w:rPr>
          <w:rFonts w:hint="eastAsia"/>
        </w:rPr>
        <w:t>第７条</w:t>
      </w:r>
      <w:r w:rsidR="00A27A4A">
        <w:rPr>
          <w:rFonts w:hint="eastAsia"/>
        </w:rPr>
        <w:t xml:space="preserve">　</w:t>
      </w:r>
      <w:r>
        <w:rPr>
          <w:rFonts w:hint="eastAsia"/>
        </w:rPr>
        <w:t>甲及び乙は、</w:t>
      </w:r>
      <w:r w:rsidR="0034196F">
        <w:rPr>
          <w:rFonts w:hint="eastAsia"/>
        </w:rPr>
        <w:t>学術相談実施の事実、学術相談の内容、学術相談の成果その他学術相談</w:t>
      </w:r>
      <w:r>
        <w:rPr>
          <w:rFonts w:hint="eastAsia"/>
        </w:rPr>
        <w:t>に関する事項を公表しようとするときは、当該公表の可否及び内容について、事前に相手方と協議し、同意を得なければならない。</w:t>
      </w:r>
    </w:p>
    <w:p w14:paraId="6D73CF07" w14:textId="77777777" w:rsidR="001F0E48" w:rsidRDefault="001F0E48" w:rsidP="006E7552"/>
    <w:p w14:paraId="0EDA364F" w14:textId="77777777" w:rsidR="00707F4E" w:rsidRDefault="00707F4E" w:rsidP="006E7552">
      <w:r>
        <w:rPr>
          <w:rFonts w:hint="eastAsia"/>
        </w:rPr>
        <w:t>(免責)</w:t>
      </w:r>
    </w:p>
    <w:p w14:paraId="6462246D" w14:textId="77777777" w:rsidR="00CB3671" w:rsidRDefault="00643C93" w:rsidP="006E7552">
      <w:pPr>
        <w:ind w:left="208" w:hangingChars="100" w:hanging="208"/>
      </w:pPr>
      <w:r>
        <w:rPr>
          <w:rFonts w:hint="eastAsia"/>
        </w:rPr>
        <w:t>第８条　甲は、学術相談に基づく商品の販売、役務の提供その他乙の事業活動の結果について、何ら保証せず、また、当該乙の事業活動に起因する損害について、一切責任を負わない。</w:t>
      </w:r>
    </w:p>
    <w:p w14:paraId="241C5E7D" w14:textId="77777777" w:rsidR="00707F4E" w:rsidRDefault="00707F4E" w:rsidP="006E7552"/>
    <w:p w14:paraId="6F61A2AC" w14:textId="77777777" w:rsidR="001F0E48" w:rsidRDefault="00DE2D24" w:rsidP="006E7552">
      <w:r>
        <w:rPr>
          <w:rFonts w:hint="eastAsia"/>
        </w:rPr>
        <w:t>（契約の解約</w:t>
      </w:r>
      <w:r w:rsidR="001F0E48">
        <w:rPr>
          <w:rFonts w:hint="eastAsia"/>
        </w:rPr>
        <w:t>）</w:t>
      </w:r>
    </w:p>
    <w:p w14:paraId="0FAA8258" w14:textId="291AA5CD" w:rsidR="00643C93" w:rsidRDefault="00707F4E" w:rsidP="006E7552">
      <w:pPr>
        <w:ind w:left="208" w:hangingChars="100" w:hanging="208"/>
      </w:pPr>
      <w:r>
        <w:rPr>
          <w:rFonts w:hint="eastAsia"/>
        </w:rPr>
        <w:t>第９</w:t>
      </w:r>
      <w:r w:rsidR="001F0E48">
        <w:rPr>
          <w:rFonts w:hint="eastAsia"/>
        </w:rPr>
        <w:t xml:space="preserve">条　</w:t>
      </w:r>
      <w:r w:rsidR="00CB3671">
        <w:rPr>
          <w:rFonts w:hint="eastAsia"/>
        </w:rPr>
        <w:t>甲は、乙が学術相談</w:t>
      </w:r>
      <w:r w:rsidR="009D5E0B">
        <w:rPr>
          <w:rFonts w:hint="eastAsia"/>
        </w:rPr>
        <w:t>費用</w:t>
      </w:r>
      <w:r w:rsidR="00CB3671">
        <w:rPr>
          <w:rFonts w:hint="eastAsia"/>
        </w:rPr>
        <w:t>を</w:t>
      </w:r>
      <w:r w:rsidR="00643C93">
        <w:rPr>
          <w:rFonts w:hint="eastAsia"/>
        </w:rPr>
        <w:t>支払わなかった場合その他乙が本契約に違反した場合において、相当の期間を定めてその是正を相手方に催告し、相手方においてこれを是正しないときは、本契約を解除することができる。</w:t>
      </w:r>
    </w:p>
    <w:p w14:paraId="1B572624" w14:textId="77777777" w:rsidR="00643C93" w:rsidRDefault="00643C93" w:rsidP="006E7552">
      <w:pPr>
        <w:ind w:left="208" w:hangingChars="100" w:hanging="208"/>
      </w:pPr>
      <w:r>
        <w:rPr>
          <w:rFonts w:hint="eastAsia"/>
        </w:rPr>
        <w:t>２　乙に次の各号の一に該当する事由が生じた場合、甲は、催告その他何らかの手続きを要せず、本契約を解約することができる。</w:t>
      </w:r>
    </w:p>
    <w:p w14:paraId="795EE115" w14:textId="77777777" w:rsidR="00643C93" w:rsidRDefault="00643C93" w:rsidP="006E7552">
      <w:pPr>
        <w:pStyle w:val="a4"/>
        <w:ind w:leftChars="200" w:left="728" w:hangingChars="150" w:hanging="312"/>
        <w:jc w:val="both"/>
      </w:pPr>
      <w:r>
        <w:rPr>
          <w:rFonts w:hint="eastAsia"/>
        </w:rPr>
        <w:t>(1)</w:t>
      </w:r>
      <w:r w:rsidR="0034196F">
        <w:rPr>
          <w:rFonts w:hint="eastAsia"/>
        </w:rPr>
        <w:t xml:space="preserve">　</w:t>
      </w:r>
      <w:r w:rsidR="00CA7407">
        <w:rPr>
          <w:rFonts w:hint="eastAsia"/>
        </w:rPr>
        <w:t>破産手続、民事再生手続、会社更生手続、特別清算手続を申立て、又はそれらの手続の申立てを受けたとき。</w:t>
      </w:r>
    </w:p>
    <w:p w14:paraId="47EDD0B3" w14:textId="77777777" w:rsidR="00643C93" w:rsidRDefault="00643C93" w:rsidP="006E7552">
      <w:pPr>
        <w:pStyle w:val="a4"/>
        <w:ind w:leftChars="200" w:left="728" w:hangingChars="150" w:hanging="312"/>
        <w:jc w:val="both"/>
      </w:pPr>
      <w:r>
        <w:rPr>
          <w:rFonts w:hint="eastAsia"/>
        </w:rPr>
        <w:t>(2)</w:t>
      </w:r>
      <w:r w:rsidR="0034196F">
        <w:rPr>
          <w:rFonts w:hint="eastAsia"/>
        </w:rPr>
        <w:t xml:space="preserve">　</w:t>
      </w:r>
      <w:r w:rsidR="00CA7407">
        <w:rPr>
          <w:rFonts w:hint="eastAsia"/>
        </w:rPr>
        <w:t>銀行取引停止処分を受け、又は支払停止に陥ったとき。</w:t>
      </w:r>
    </w:p>
    <w:p w14:paraId="096C366D" w14:textId="77777777" w:rsidR="00643C93" w:rsidRDefault="00643C93" w:rsidP="006E7552">
      <w:pPr>
        <w:pStyle w:val="a4"/>
        <w:ind w:leftChars="200" w:left="728" w:hangingChars="150" w:hanging="312"/>
        <w:jc w:val="both"/>
      </w:pPr>
      <w:r>
        <w:rPr>
          <w:rFonts w:hint="eastAsia"/>
        </w:rPr>
        <w:t>(3)</w:t>
      </w:r>
      <w:r w:rsidR="0034196F">
        <w:rPr>
          <w:rFonts w:hint="eastAsia"/>
        </w:rPr>
        <w:t xml:space="preserve">　</w:t>
      </w:r>
      <w:r w:rsidR="00CA7407">
        <w:rPr>
          <w:rFonts w:hint="eastAsia"/>
        </w:rPr>
        <w:t>差押え、仮差押え、仮処分、担保権の実行又は滞納処分を受けたとき。</w:t>
      </w:r>
    </w:p>
    <w:p w14:paraId="1770AD72" w14:textId="77777777" w:rsidR="001F0E48" w:rsidRPr="00643C93" w:rsidRDefault="001F0E48" w:rsidP="006E7552"/>
    <w:p w14:paraId="58BAAA95" w14:textId="77777777" w:rsidR="001F0E48" w:rsidRDefault="00DE2D24" w:rsidP="006E7552">
      <w:r>
        <w:rPr>
          <w:rFonts w:hint="eastAsia"/>
        </w:rPr>
        <w:t>（契約の有効期間</w:t>
      </w:r>
      <w:r w:rsidR="001F0E48">
        <w:rPr>
          <w:rFonts w:hint="eastAsia"/>
        </w:rPr>
        <w:t>）</w:t>
      </w:r>
    </w:p>
    <w:p w14:paraId="0C2EEA80" w14:textId="34311E9D" w:rsidR="001F0E48" w:rsidRDefault="00707F4E" w:rsidP="006E7552">
      <w:pPr>
        <w:ind w:left="208" w:hangingChars="100" w:hanging="208"/>
      </w:pPr>
      <w:r>
        <w:rPr>
          <w:rFonts w:hint="eastAsia"/>
        </w:rPr>
        <w:t>第１０</w:t>
      </w:r>
      <w:r w:rsidR="001F0E48">
        <w:rPr>
          <w:rFonts w:hint="eastAsia"/>
        </w:rPr>
        <w:t xml:space="preserve">条　</w:t>
      </w:r>
      <w:r w:rsidR="00C64D60">
        <w:rPr>
          <w:rFonts w:hint="eastAsia"/>
        </w:rPr>
        <w:t>本契約</w:t>
      </w:r>
      <w:r w:rsidR="00B22EA4">
        <w:rPr>
          <w:rFonts w:hint="eastAsia"/>
        </w:rPr>
        <w:t>の有効期間は</w:t>
      </w:r>
      <w:r w:rsidR="00C64D60">
        <w:rPr>
          <w:rFonts w:hint="eastAsia"/>
        </w:rPr>
        <w:t>、第</w:t>
      </w:r>
      <w:r w:rsidR="008E6FC2">
        <w:rPr>
          <w:rFonts w:hint="eastAsia"/>
        </w:rPr>
        <w:t>２</w:t>
      </w:r>
      <w:r w:rsidR="001E75A8">
        <w:rPr>
          <w:rFonts w:hint="eastAsia"/>
        </w:rPr>
        <w:t>条</w:t>
      </w:r>
      <w:r w:rsidR="000A5C6A">
        <w:rPr>
          <w:rFonts w:hint="eastAsia"/>
        </w:rPr>
        <w:t>第</w:t>
      </w:r>
      <w:r w:rsidR="008E6FC2">
        <w:rPr>
          <w:rFonts w:hint="eastAsia"/>
        </w:rPr>
        <w:t>４</w:t>
      </w:r>
      <w:r w:rsidR="000A5C6A">
        <w:rPr>
          <w:rFonts w:hint="eastAsia"/>
        </w:rPr>
        <w:t>号</w:t>
      </w:r>
      <w:r w:rsidR="00C64D60">
        <w:rPr>
          <w:rFonts w:hint="eastAsia"/>
        </w:rPr>
        <w:t>に規定する学術相談の実施期間</w:t>
      </w:r>
      <w:r w:rsidR="00B22EA4">
        <w:rPr>
          <w:rFonts w:hint="eastAsia"/>
        </w:rPr>
        <w:t>と同一とする。</w:t>
      </w:r>
    </w:p>
    <w:p w14:paraId="7EE6F834" w14:textId="77777777" w:rsidR="001F0E48" w:rsidRPr="00B22EA4" w:rsidRDefault="001F0E48" w:rsidP="006E7552"/>
    <w:p w14:paraId="7DCCDC92" w14:textId="77777777" w:rsidR="001F0E48" w:rsidRDefault="00707F4E" w:rsidP="006E7552">
      <w:r>
        <w:rPr>
          <w:rFonts w:hint="eastAsia"/>
        </w:rPr>
        <w:lastRenderedPageBreak/>
        <w:t>（契約終了後の効力</w:t>
      </w:r>
      <w:r w:rsidR="001F0E48">
        <w:rPr>
          <w:rFonts w:hint="eastAsia"/>
        </w:rPr>
        <w:t>）</w:t>
      </w:r>
    </w:p>
    <w:p w14:paraId="3736CCA5" w14:textId="611026D5" w:rsidR="001F0E48" w:rsidRDefault="00707F4E" w:rsidP="006E7552">
      <w:pPr>
        <w:ind w:left="208" w:hangingChars="100" w:hanging="208"/>
      </w:pPr>
      <w:r>
        <w:rPr>
          <w:rFonts w:hint="eastAsia"/>
        </w:rPr>
        <w:t>第１１</w:t>
      </w:r>
      <w:r w:rsidR="001F0E48">
        <w:rPr>
          <w:rFonts w:hint="eastAsia"/>
        </w:rPr>
        <w:t xml:space="preserve">条　</w:t>
      </w:r>
      <w:r w:rsidR="00FD07BD">
        <w:rPr>
          <w:rFonts w:hint="eastAsia"/>
        </w:rPr>
        <w:t>前二</w:t>
      </w:r>
      <w:r w:rsidR="00643C93">
        <w:rPr>
          <w:rFonts w:hint="eastAsia"/>
        </w:rPr>
        <w:t>条の規定により本契約が終了した場合においても、第</w:t>
      </w:r>
      <w:r w:rsidR="008E6FC2">
        <w:rPr>
          <w:rFonts w:hint="eastAsia"/>
        </w:rPr>
        <w:t>５</w:t>
      </w:r>
      <w:r w:rsidR="00643C93">
        <w:rPr>
          <w:rFonts w:hint="eastAsia"/>
        </w:rPr>
        <w:t>条</w:t>
      </w:r>
      <w:r w:rsidR="00056E97">
        <w:rPr>
          <w:rFonts w:hint="eastAsia"/>
        </w:rPr>
        <w:t>、</w:t>
      </w:r>
      <w:r w:rsidR="00D76AA5">
        <w:rPr>
          <w:rFonts w:hint="eastAsia"/>
        </w:rPr>
        <w:t>第</w:t>
      </w:r>
      <w:r w:rsidR="008E6FC2">
        <w:rPr>
          <w:rFonts w:hint="eastAsia"/>
        </w:rPr>
        <w:t>６</w:t>
      </w:r>
      <w:r w:rsidR="00D76AA5">
        <w:rPr>
          <w:rFonts w:hint="eastAsia"/>
        </w:rPr>
        <w:t>条</w:t>
      </w:r>
      <w:r w:rsidR="00056E97">
        <w:rPr>
          <w:rFonts w:hint="eastAsia"/>
        </w:rPr>
        <w:t>及び第７条</w:t>
      </w:r>
      <w:r w:rsidR="00D76AA5">
        <w:rPr>
          <w:rFonts w:hint="eastAsia"/>
        </w:rPr>
        <w:t>の規定は</w:t>
      </w:r>
      <w:bookmarkStart w:id="1" w:name="_Hlk70001442"/>
      <w:r w:rsidR="00D76AA5" w:rsidRPr="00D76AA5">
        <w:rPr>
          <w:rFonts w:hint="eastAsia"/>
        </w:rPr>
        <w:t>本契約終了</w:t>
      </w:r>
      <w:bookmarkEnd w:id="1"/>
      <w:r w:rsidR="00D76AA5" w:rsidRPr="00D76AA5">
        <w:rPr>
          <w:rFonts w:hint="eastAsia"/>
        </w:rPr>
        <w:t>から</w:t>
      </w:r>
      <w:r w:rsidR="008E6FC2">
        <w:rPr>
          <w:rFonts w:hint="eastAsia"/>
        </w:rPr>
        <w:t>３</w:t>
      </w:r>
      <w:r w:rsidR="00D76AA5" w:rsidRPr="00D76AA5">
        <w:rPr>
          <w:rFonts w:hint="eastAsia"/>
        </w:rPr>
        <w:t>年間有効とし</w:t>
      </w:r>
      <w:r w:rsidR="00D76AA5">
        <w:rPr>
          <w:rFonts w:hint="eastAsia"/>
        </w:rPr>
        <w:t>、第</w:t>
      </w:r>
      <w:r w:rsidR="008E6FC2">
        <w:rPr>
          <w:rFonts w:hint="eastAsia"/>
        </w:rPr>
        <w:t>８</w:t>
      </w:r>
      <w:r w:rsidR="00D76AA5">
        <w:rPr>
          <w:rFonts w:hint="eastAsia"/>
        </w:rPr>
        <w:t>条</w:t>
      </w:r>
      <w:r w:rsidR="00056E97">
        <w:rPr>
          <w:rFonts w:hint="eastAsia"/>
        </w:rPr>
        <w:t>及び</w:t>
      </w:r>
      <w:r w:rsidR="00EB5087">
        <w:rPr>
          <w:rFonts w:hint="eastAsia"/>
        </w:rPr>
        <w:t>第</w:t>
      </w:r>
      <w:r w:rsidR="008E6FC2">
        <w:rPr>
          <w:rFonts w:hint="eastAsia"/>
        </w:rPr>
        <w:t>１１</w:t>
      </w:r>
      <w:r w:rsidR="00EB5087">
        <w:rPr>
          <w:rFonts w:hint="eastAsia"/>
        </w:rPr>
        <w:t>条の</w:t>
      </w:r>
      <w:r w:rsidR="00643C93">
        <w:rPr>
          <w:rFonts w:hint="eastAsia"/>
        </w:rPr>
        <w:t>規定は、</w:t>
      </w:r>
      <w:r w:rsidR="00EB5087" w:rsidRPr="00EB5087">
        <w:rPr>
          <w:rFonts w:hint="eastAsia"/>
        </w:rPr>
        <w:t>本契約終了</w:t>
      </w:r>
      <w:r w:rsidR="00EB5087">
        <w:rPr>
          <w:rFonts w:hint="eastAsia"/>
        </w:rPr>
        <w:t>後も</w:t>
      </w:r>
      <w:r w:rsidR="00643C93">
        <w:rPr>
          <w:rFonts w:hint="eastAsia"/>
        </w:rPr>
        <w:t>その効力を有する。</w:t>
      </w:r>
    </w:p>
    <w:p w14:paraId="4C55964E" w14:textId="77777777" w:rsidR="004579FA" w:rsidRPr="00056E97" w:rsidRDefault="004579FA" w:rsidP="006E7552"/>
    <w:p w14:paraId="0A74094D" w14:textId="77777777" w:rsidR="001F0E48" w:rsidRDefault="00707F4E" w:rsidP="006E7552">
      <w:r>
        <w:rPr>
          <w:rFonts w:hint="eastAsia"/>
        </w:rPr>
        <w:t>（裁判管轄</w:t>
      </w:r>
      <w:r w:rsidR="001F0E48">
        <w:rPr>
          <w:rFonts w:hint="eastAsia"/>
        </w:rPr>
        <w:t>）</w:t>
      </w:r>
    </w:p>
    <w:p w14:paraId="20959615" w14:textId="77777777" w:rsidR="00643C93" w:rsidRDefault="00707F4E" w:rsidP="006E7552">
      <w:pPr>
        <w:ind w:left="208" w:hangingChars="100" w:hanging="208"/>
      </w:pPr>
      <w:r>
        <w:rPr>
          <w:rFonts w:hint="eastAsia"/>
        </w:rPr>
        <w:t>第１２</w:t>
      </w:r>
      <w:r w:rsidR="001F0E48">
        <w:rPr>
          <w:rFonts w:hint="eastAsia"/>
        </w:rPr>
        <w:t xml:space="preserve">条　</w:t>
      </w:r>
      <w:r w:rsidR="00505D5D">
        <w:rPr>
          <w:rFonts w:hint="eastAsia"/>
        </w:rPr>
        <w:t>甲及び乙は、本契約に関する訴えについて、</w:t>
      </w:r>
      <w:r w:rsidR="00C67AE4" w:rsidRPr="00C67AE4">
        <w:rPr>
          <w:rFonts w:hint="eastAsia"/>
        </w:rPr>
        <w:t>被告の所在地を管轄する</w:t>
      </w:r>
      <w:r w:rsidR="00643C93">
        <w:rPr>
          <w:rFonts w:hint="eastAsia"/>
        </w:rPr>
        <w:t>地方裁判所をもってその専属的管轄裁判所とすることに合意する。</w:t>
      </w:r>
    </w:p>
    <w:p w14:paraId="25AB6591" w14:textId="77777777" w:rsidR="006F1B2E" w:rsidRDefault="006F1B2E" w:rsidP="006E7552"/>
    <w:p w14:paraId="3B643F85" w14:textId="77777777" w:rsidR="001F0E48" w:rsidRDefault="00707F4E" w:rsidP="006E7552">
      <w:r>
        <w:rPr>
          <w:rFonts w:hint="eastAsia"/>
        </w:rPr>
        <w:t>（協議</w:t>
      </w:r>
      <w:r w:rsidR="001F0E48">
        <w:rPr>
          <w:rFonts w:hint="eastAsia"/>
        </w:rPr>
        <w:t>）</w:t>
      </w:r>
    </w:p>
    <w:p w14:paraId="0FE5B4F9" w14:textId="2AF8A109" w:rsidR="00707F4E" w:rsidRDefault="00707F4E" w:rsidP="006E7552">
      <w:pPr>
        <w:ind w:left="208" w:hangingChars="100" w:hanging="208"/>
      </w:pPr>
      <w:r>
        <w:rPr>
          <w:rFonts w:hint="eastAsia"/>
        </w:rPr>
        <w:t>第１３</w:t>
      </w:r>
      <w:r w:rsidR="001F0E48">
        <w:rPr>
          <w:rFonts w:hint="eastAsia"/>
        </w:rPr>
        <w:t xml:space="preserve">条　</w:t>
      </w:r>
      <w:r w:rsidR="00643C93">
        <w:rPr>
          <w:rFonts w:hint="eastAsia"/>
        </w:rPr>
        <w:t>本契約に定めのない事項又は本契約に</w:t>
      </w:r>
      <w:r w:rsidR="00B22EA4">
        <w:rPr>
          <w:rFonts w:hint="eastAsia"/>
        </w:rPr>
        <w:t>定める事項の解釈に</w:t>
      </w:r>
      <w:r w:rsidR="00643C93">
        <w:rPr>
          <w:rFonts w:hint="eastAsia"/>
        </w:rPr>
        <w:t>疑義を生じたときは、甲乙</w:t>
      </w:r>
      <w:r w:rsidR="00B40A4B">
        <w:rPr>
          <w:rFonts w:hint="eastAsia"/>
        </w:rPr>
        <w:t>誠意をもって</w:t>
      </w:r>
      <w:r w:rsidR="00643C93">
        <w:rPr>
          <w:rFonts w:hint="eastAsia"/>
        </w:rPr>
        <w:t>協議の上</w:t>
      </w:r>
      <w:r w:rsidR="0034196F">
        <w:rPr>
          <w:rFonts w:hint="eastAsia"/>
        </w:rPr>
        <w:t>、</w:t>
      </w:r>
      <w:r w:rsidR="00643C93">
        <w:rPr>
          <w:rFonts w:hint="eastAsia"/>
        </w:rPr>
        <w:t>これを定める。</w:t>
      </w:r>
    </w:p>
    <w:p w14:paraId="7A5C7E42" w14:textId="77777777" w:rsidR="00707F4E" w:rsidRPr="00B22EA4" w:rsidRDefault="00707F4E" w:rsidP="006E7552"/>
    <w:p w14:paraId="3565DDF2" w14:textId="77777777" w:rsidR="001F0E48" w:rsidRPr="00B25C29" w:rsidRDefault="001F0E48" w:rsidP="006E7552">
      <w:pPr>
        <w:pStyle w:val="a4"/>
        <w:ind w:left="418" w:hangingChars="201" w:hanging="418"/>
        <w:jc w:val="both"/>
      </w:pPr>
    </w:p>
    <w:p w14:paraId="200057B2" w14:textId="3E1C74C0" w:rsidR="001F0E48" w:rsidRDefault="001F0E48" w:rsidP="006E7552">
      <w:r w:rsidRPr="00B25C29">
        <w:rPr>
          <w:rFonts w:hint="eastAsia"/>
        </w:rPr>
        <w:t xml:space="preserve">　以上</w:t>
      </w:r>
      <w:r w:rsidR="008E6FC2">
        <w:rPr>
          <w:rFonts w:hint="eastAsia"/>
        </w:rPr>
        <w:t>、本契約書締結の証として</w:t>
      </w:r>
      <w:r w:rsidRPr="00B25C29">
        <w:rPr>
          <w:rFonts w:hint="eastAsia"/>
        </w:rPr>
        <w:t>、本契約書を</w:t>
      </w:r>
      <w:r w:rsidR="008E6FC2">
        <w:rPr>
          <w:rFonts w:hint="eastAsia"/>
        </w:rPr>
        <w:t>２</w:t>
      </w:r>
      <w:r>
        <w:rPr>
          <w:rFonts w:hint="eastAsia"/>
        </w:rPr>
        <w:t>通作成し、</w:t>
      </w:r>
      <w:r w:rsidR="00A15DAE">
        <w:rPr>
          <w:rFonts w:hint="eastAsia"/>
        </w:rPr>
        <w:t>甲乙</w:t>
      </w:r>
      <w:r w:rsidR="008E6FC2">
        <w:rPr>
          <w:rFonts w:hint="eastAsia"/>
        </w:rPr>
        <w:t>記名押印の上、</w:t>
      </w:r>
      <w:r w:rsidR="00A15DAE">
        <w:rPr>
          <w:rFonts w:hint="eastAsia"/>
        </w:rPr>
        <w:t>各々において</w:t>
      </w:r>
      <w:r w:rsidR="008E6FC2">
        <w:rPr>
          <w:rFonts w:hint="eastAsia"/>
        </w:rPr>
        <w:t>１</w:t>
      </w:r>
      <w:r>
        <w:rPr>
          <w:rFonts w:hint="eastAsia"/>
        </w:rPr>
        <w:t>通を</w:t>
      </w:r>
      <w:r w:rsidR="007A2BB9">
        <w:rPr>
          <w:rFonts w:hint="eastAsia"/>
        </w:rPr>
        <w:t>保有</w:t>
      </w:r>
      <w:r>
        <w:rPr>
          <w:rFonts w:hint="eastAsia"/>
        </w:rPr>
        <w:t>するものとする。</w:t>
      </w:r>
    </w:p>
    <w:p w14:paraId="483105C8" w14:textId="77777777" w:rsidR="001F0E48" w:rsidRDefault="001F0E48" w:rsidP="006E7552"/>
    <w:p w14:paraId="1BB79363" w14:textId="77777777" w:rsidR="001F0E48" w:rsidRDefault="001F0E48" w:rsidP="006E7552"/>
    <w:p w14:paraId="6C9E0C9C" w14:textId="77777777" w:rsidR="001F0E48" w:rsidRDefault="00F27908" w:rsidP="006E7552">
      <w:pPr>
        <w:ind w:firstLineChars="600" w:firstLine="1247"/>
      </w:pPr>
      <w:r>
        <w:rPr>
          <w:rFonts w:hint="eastAsia"/>
        </w:rPr>
        <w:t>令和</w:t>
      </w:r>
      <w:r w:rsidR="00FF736F">
        <w:rPr>
          <w:rFonts w:hint="eastAsia"/>
        </w:rPr>
        <w:t xml:space="preserve">　</w:t>
      </w:r>
      <w:r w:rsidR="0056058E">
        <w:rPr>
          <w:rFonts w:hint="eastAsia"/>
        </w:rPr>
        <w:t xml:space="preserve">　</w:t>
      </w:r>
      <w:r w:rsidR="003677D6">
        <w:rPr>
          <w:rFonts w:hint="eastAsia"/>
        </w:rPr>
        <w:t>年</w:t>
      </w:r>
      <w:r w:rsidR="00FF736F">
        <w:rPr>
          <w:rFonts w:hint="eastAsia"/>
        </w:rPr>
        <w:t xml:space="preserve">　</w:t>
      </w:r>
      <w:r w:rsidR="0056058E">
        <w:rPr>
          <w:rFonts w:hint="eastAsia"/>
        </w:rPr>
        <w:t xml:space="preserve">　</w:t>
      </w:r>
      <w:r w:rsidR="001F0E48">
        <w:rPr>
          <w:rFonts w:hint="eastAsia"/>
        </w:rPr>
        <w:t>月</w:t>
      </w:r>
      <w:r w:rsidR="003677D6">
        <w:rPr>
          <w:rFonts w:hint="eastAsia"/>
        </w:rPr>
        <w:t xml:space="preserve">　</w:t>
      </w:r>
      <w:r w:rsidR="0056058E">
        <w:rPr>
          <w:rFonts w:hint="eastAsia"/>
        </w:rPr>
        <w:t xml:space="preserve">　</w:t>
      </w:r>
      <w:r w:rsidR="001F0E48">
        <w:rPr>
          <w:rFonts w:hint="eastAsia"/>
        </w:rPr>
        <w:t>日</w:t>
      </w:r>
    </w:p>
    <w:p w14:paraId="0656C01A" w14:textId="77777777" w:rsidR="001F0E48" w:rsidRPr="00132A82" w:rsidRDefault="001F0E48" w:rsidP="006E7552"/>
    <w:p w14:paraId="491449A3" w14:textId="77777777" w:rsidR="0098485B" w:rsidRDefault="0098485B" w:rsidP="006E7552"/>
    <w:p w14:paraId="5265ACD2" w14:textId="07739253" w:rsidR="00755734" w:rsidRDefault="00755734" w:rsidP="006E7552">
      <w:pPr>
        <w:ind w:leftChars="1700" w:left="4365" w:hangingChars="400" w:hanging="831"/>
        <w:rPr>
          <w:lang w:eastAsia="zh-TW"/>
        </w:rPr>
      </w:pPr>
      <w:r w:rsidRPr="00755734">
        <w:rPr>
          <w:rFonts w:hint="eastAsia"/>
          <w:lang w:eastAsia="zh-TW"/>
        </w:rPr>
        <w:t>神戸市西区学園西町八丁目２番地１</w:t>
      </w:r>
    </w:p>
    <w:p w14:paraId="506C387A" w14:textId="4B0C8FD9" w:rsidR="00505D5D" w:rsidRDefault="00F52D54" w:rsidP="006E7552">
      <w:pPr>
        <w:ind w:leftChars="1400" w:left="3741" w:hangingChars="400" w:hanging="831"/>
        <w:rPr>
          <w:lang w:eastAsia="zh-TW"/>
        </w:rPr>
      </w:pPr>
      <w:r>
        <w:rPr>
          <w:rFonts w:hint="eastAsia"/>
          <w:lang w:eastAsia="zh-TW"/>
        </w:rPr>
        <w:t xml:space="preserve">甲　　</w:t>
      </w:r>
      <w:r w:rsidR="00B56E5B">
        <w:rPr>
          <w:rFonts w:hint="eastAsia"/>
          <w:lang w:eastAsia="zh-TW"/>
        </w:rPr>
        <w:t>兵庫県</w:t>
      </w:r>
      <w:r w:rsidR="00505D5D">
        <w:rPr>
          <w:rFonts w:hint="eastAsia"/>
          <w:lang w:eastAsia="zh-TW"/>
        </w:rPr>
        <w:t>公立大学法人</w:t>
      </w:r>
    </w:p>
    <w:p w14:paraId="62BF6ED8" w14:textId="43AE94F1" w:rsidR="00F52D54" w:rsidRDefault="003677D6" w:rsidP="006E7552">
      <w:pPr>
        <w:ind w:leftChars="1700" w:left="4365" w:hangingChars="400" w:hanging="831"/>
        <w:rPr>
          <w:lang w:eastAsia="zh-TW"/>
        </w:rPr>
      </w:pPr>
      <w:r>
        <w:rPr>
          <w:rFonts w:hint="eastAsia"/>
          <w:lang w:eastAsia="zh-TW"/>
        </w:rPr>
        <w:t xml:space="preserve">理事長　</w:t>
      </w:r>
    </w:p>
    <w:p w14:paraId="650C3C18" w14:textId="77777777" w:rsidR="008E0D06" w:rsidRDefault="008E0D06" w:rsidP="006E7552">
      <w:pPr>
        <w:rPr>
          <w:lang w:eastAsia="zh-TW"/>
        </w:rPr>
      </w:pPr>
    </w:p>
    <w:p w14:paraId="499BC88D" w14:textId="77777777" w:rsidR="00755734" w:rsidRPr="00F52D54" w:rsidRDefault="00755734" w:rsidP="006E7552">
      <w:pPr>
        <w:rPr>
          <w:lang w:eastAsia="zh-TW"/>
        </w:rPr>
      </w:pPr>
    </w:p>
    <w:p w14:paraId="216A4694" w14:textId="66C83D3F" w:rsidR="008E0D06" w:rsidRDefault="00755734" w:rsidP="006E7552">
      <w:pPr>
        <w:ind w:leftChars="1700" w:left="4365" w:hangingChars="400" w:hanging="831"/>
        <w:rPr>
          <w:lang w:eastAsia="zh-TW"/>
        </w:rPr>
      </w:pPr>
      <w:r>
        <w:rPr>
          <w:rFonts w:hint="eastAsia"/>
          <w:lang w:eastAsia="zh-TW"/>
        </w:rPr>
        <w:t>（住所）</w:t>
      </w:r>
    </w:p>
    <w:p w14:paraId="118E8075" w14:textId="0AE49102" w:rsidR="0056058E" w:rsidRDefault="008E0D06" w:rsidP="006E7552">
      <w:pPr>
        <w:ind w:firstLineChars="1400" w:firstLine="2910"/>
        <w:rPr>
          <w:lang w:eastAsia="zh-TW"/>
        </w:rPr>
      </w:pPr>
      <w:r>
        <w:rPr>
          <w:rFonts w:hint="eastAsia"/>
          <w:lang w:eastAsia="zh-TW"/>
        </w:rPr>
        <w:t>乙</w:t>
      </w:r>
      <w:r w:rsidR="00731644">
        <w:rPr>
          <w:rFonts w:hint="eastAsia"/>
          <w:lang w:eastAsia="zh-TW"/>
        </w:rPr>
        <w:t xml:space="preserve">　　</w:t>
      </w:r>
    </w:p>
    <w:p w14:paraId="22E2B217" w14:textId="566DC617" w:rsidR="001F0E48" w:rsidRDefault="00755734" w:rsidP="006E7552">
      <w:pPr>
        <w:ind w:firstLineChars="1700" w:firstLine="3534"/>
      </w:pPr>
      <w:r>
        <w:rPr>
          <w:rFonts w:hint="eastAsia"/>
        </w:rPr>
        <w:t>（役職　氏名）</w:t>
      </w:r>
    </w:p>
    <w:sectPr w:rsidR="001F0E48" w:rsidSect="00056E97">
      <w:footerReference w:type="even" r:id="rId8"/>
      <w:pgSz w:w="11906" w:h="16838" w:code="9"/>
      <w:pgMar w:top="1440" w:right="1440" w:bottom="1440" w:left="1440" w:header="851" w:footer="992" w:gutter="0"/>
      <w:cols w:space="425"/>
      <w:docGrid w:type="linesAndChars" w:linePitch="315"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31796" w14:textId="77777777" w:rsidR="001E6358" w:rsidRDefault="001E6358">
      <w:r>
        <w:separator/>
      </w:r>
    </w:p>
  </w:endnote>
  <w:endnote w:type="continuationSeparator" w:id="0">
    <w:p w14:paraId="7ADD5FCB" w14:textId="77777777" w:rsidR="001E6358" w:rsidRDefault="001E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078E" w14:textId="77777777" w:rsidR="001E75A8" w:rsidRDefault="001E75A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377C082" w14:textId="77777777" w:rsidR="001E75A8" w:rsidRDefault="001E75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393D" w14:textId="77777777" w:rsidR="001E6358" w:rsidRDefault="001E6358">
      <w:r>
        <w:separator/>
      </w:r>
    </w:p>
  </w:footnote>
  <w:footnote w:type="continuationSeparator" w:id="0">
    <w:p w14:paraId="4F413828" w14:textId="77777777" w:rsidR="001E6358" w:rsidRDefault="001E6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43F8"/>
    <w:multiLevelType w:val="hybridMultilevel"/>
    <w:tmpl w:val="45986EAC"/>
    <w:lvl w:ilvl="0" w:tplc="FF82B73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747BDB"/>
    <w:multiLevelType w:val="hybridMultilevel"/>
    <w:tmpl w:val="A92437B8"/>
    <w:lvl w:ilvl="0" w:tplc="C9D20C84">
      <w:start w:val="1"/>
      <w:numFmt w:val="decimal"/>
      <w:lvlText w:val="(%1)"/>
      <w:lvlJc w:val="left"/>
      <w:pPr>
        <w:ind w:left="890" w:hanging="51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 w15:restartNumberingAfterBreak="0">
    <w:nsid w:val="3B630ABB"/>
    <w:multiLevelType w:val="hybridMultilevel"/>
    <w:tmpl w:val="9D26685C"/>
    <w:lvl w:ilvl="0" w:tplc="0E7C2270">
      <w:start w:val="7"/>
      <w:numFmt w:val="decimalFullWidth"/>
      <w:lvlText w:val="第%1条"/>
      <w:lvlJc w:val="left"/>
      <w:pPr>
        <w:tabs>
          <w:tab w:val="num" w:pos="1550"/>
        </w:tabs>
        <w:ind w:left="1550" w:hanging="840"/>
      </w:pPr>
      <w:rPr>
        <w:rFonts w:hint="default"/>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3" w15:restartNumberingAfterBreak="0">
    <w:nsid w:val="6045064B"/>
    <w:multiLevelType w:val="hybridMultilevel"/>
    <w:tmpl w:val="D520CA94"/>
    <w:lvl w:ilvl="0" w:tplc="C1F2EA3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E8A6429"/>
    <w:multiLevelType w:val="hybridMultilevel"/>
    <w:tmpl w:val="B7303DB4"/>
    <w:lvl w:ilvl="0" w:tplc="04F8D818">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16cid:durableId="1730150716">
    <w:abstractNumId w:val="3"/>
  </w:num>
  <w:num w:numId="2" w16cid:durableId="702052651">
    <w:abstractNumId w:val="2"/>
  </w:num>
  <w:num w:numId="3" w16cid:durableId="266155152">
    <w:abstractNumId w:val="0"/>
  </w:num>
  <w:num w:numId="4" w16cid:durableId="285234856">
    <w:abstractNumId w:val="1"/>
  </w:num>
  <w:num w:numId="5" w16cid:durableId="517354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14"/>
    <w:rsid w:val="00020040"/>
    <w:rsid w:val="000509DD"/>
    <w:rsid w:val="00051237"/>
    <w:rsid w:val="00053240"/>
    <w:rsid w:val="00056E97"/>
    <w:rsid w:val="0008068D"/>
    <w:rsid w:val="00085668"/>
    <w:rsid w:val="0009296F"/>
    <w:rsid w:val="0009597D"/>
    <w:rsid w:val="000A5C6A"/>
    <w:rsid w:val="000A601F"/>
    <w:rsid w:val="000C1BB4"/>
    <w:rsid w:val="000F1FAE"/>
    <w:rsid w:val="000F5D95"/>
    <w:rsid w:val="0011096E"/>
    <w:rsid w:val="00111904"/>
    <w:rsid w:val="001150F1"/>
    <w:rsid w:val="00115B80"/>
    <w:rsid w:val="00127EE4"/>
    <w:rsid w:val="00132A82"/>
    <w:rsid w:val="00141560"/>
    <w:rsid w:val="0017448A"/>
    <w:rsid w:val="001746BC"/>
    <w:rsid w:val="00176DEF"/>
    <w:rsid w:val="00191DF2"/>
    <w:rsid w:val="001B394D"/>
    <w:rsid w:val="001B6A6C"/>
    <w:rsid w:val="001D0DFA"/>
    <w:rsid w:val="001D2F23"/>
    <w:rsid w:val="001D6E32"/>
    <w:rsid w:val="001E41B5"/>
    <w:rsid w:val="001E6358"/>
    <w:rsid w:val="001E75A8"/>
    <w:rsid w:val="001F0E48"/>
    <w:rsid w:val="001F693D"/>
    <w:rsid w:val="001F76B1"/>
    <w:rsid w:val="002027BF"/>
    <w:rsid w:val="00240C2E"/>
    <w:rsid w:val="00242B1D"/>
    <w:rsid w:val="00274843"/>
    <w:rsid w:val="002B59FD"/>
    <w:rsid w:val="002D209C"/>
    <w:rsid w:val="002D31EF"/>
    <w:rsid w:val="002D323A"/>
    <w:rsid w:val="002F4363"/>
    <w:rsid w:val="002F4F90"/>
    <w:rsid w:val="00322F7F"/>
    <w:rsid w:val="0034196F"/>
    <w:rsid w:val="00357E55"/>
    <w:rsid w:val="003608D3"/>
    <w:rsid w:val="0036323C"/>
    <w:rsid w:val="003677D6"/>
    <w:rsid w:val="003876BA"/>
    <w:rsid w:val="003B3EE7"/>
    <w:rsid w:val="003C1D3D"/>
    <w:rsid w:val="003D1467"/>
    <w:rsid w:val="003D74F0"/>
    <w:rsid w:val="003E4E83"/>
    <w:rsid w:val="004023F0"/>
    <w:rsid w:val="004138FC"/>
    <w:rsid w:val="00415B21"/>
    <w:rsid w:val="00420CB2"/>
    <w:rsid w:val="004579FA"/>
    <w:rsid w:val="004A486F"/>
    <w:rsid w:val="004A538F"/>
    <w:rsid w:val="004C62C9"/>
    <w:rsid w:val="004E3EE2"/>
    <w:rsid w:val="004F3078"/>
    <w:rsid w:val="004F33EA"/>
    <w:rsid w:val="004F3A5B"/>
    <w:rsid w:val="00504386"/>
    <w:rsid w:val="00504EBA"/>
    <w:rsid w:val="00505D5D"/>
    <w:rsid w:val="00516370"/>
    <w:rsid w:val="00524D10"/>
    <w:rsid w:val="00530789"/>
    <w:rsid w:val="00540A53"/>
    <w:rsid w:val="00541216"/>
    <w:rsid w:val="00541827"/>
    <w:rsid w:val="00543944"/>
    <w:rsid w:val="0056058E"/>
    <w:rsid w:val="00593763"/>
    <w:rsid w:val="005A5ABE"/>
    <w:rsid w:val="005B58DC"/>
    <w:rsid w:val="005D3CC3"/>
    <w:rsid w:val="005F3AE6"/>
    <w:rsid w:val="005F7F38"/>
    <w:rsid w:val="00600FCF"/>
    <w:rsid w:val="006028D1"/>
    <w:rsid w:val="0060588B"/>
    <w:rsid w:val="0062386E"/>
    <w:rsid w:val="006304C0"/>
    <w:rsid w:val="0064108D"/>
    <w:rsid w:val="00643C93"/>
    <w:rsid w:val="006461AC"/>
    <w:rsid w:val="0065180B"/>
    <w:rsid w:val="00656915"/>
    <w:rsid w:val="0066633F"/>
    <w:rsid w:val="00672E90"/>
    <w:rsid w:val="00685401"/>
    <w:rsid w:val="00685D06"/>
    <w:rsid w:val="00695C74"/>
    <w:rsid w:val="006A3166"/>
    <w:rsid w:val="006B3959"/>
    <w:rsid w:val="006E7552"/>
    <w:rsid w:val="006F0B12"/>
    <w:rsid w:val="006F0C60"/>
    <w:rsid w:val="006F1B2E"/>
    <w:rsid w:val="00707F4E"/>
    <w:rsid w:val="007145BF"/>
    <w:rsid w:val="007222F2"/>
    <w:rsid w:val="007227D7"/>
    <w:rsid w:val="00723EEC"/>
    <w:rsid w:val="00731644"/>
    <w:rsid w:val="00733D2F"/>
    <w:rsid w:val="00740B8D"/>
    <w:rsid w:val="00753DD4"/>
    <w:rsid w:val="00755734"/>
    <w:rsid w:val="00761576"/>
    <w:rsid w:val="0076183B"/>
    <w:rsid w:val="00777687"/>
    <w:rsid w:val="007A14F6"/>
    <w:rsid w:val="007A2BB9"/>
    <w:rsid w:val="007B63C1"/>
    <w:rsid w:val="007C06DC"/>
    <w:rsid w:val="007D2286"/>
    <w:rsid w:val="007D41D8"/>
    <w:rsid w:val="007E6098"/>
    <w:rsid w:val="007F0E8F"/>
    <w:rsid w:val="007F4F90"/>
    <w:rsid w:val="0080166A"/>
    <w:rsid w:val="008272D0"/>
    <w:rsid w:val="008364F4"/>
    <w:rsid w:val="008620F7"/>
    <w:rsid w:val="0086235E"/>
    <w:rsid w:val="00867146"/>
    <w:rsid w:val="008A1F54"/>
    <w:rsid w:val="008A64BA"/>
    <w:rsid w:val="008A7B66"/>
    <w:rsid w:val="008C030B"/>
    <w:rsid w:val="008C4BC0"/>
    <w:rsid w:val="008C7BCC"/>
    <w:rsid w:val="008D1F1E"/>
    <w:rsid w:val="008D4D1D"/>
    <w:rsid w:val="008E0D06"/>
    <w:rsid w:val="008E25D1"/>
    <w:rsid w:val="008E6FC2"/>
    <w:rsid w:val="00913633"/>
    <w:rsid w:val="009160FE"/>
    <w:rsid w:val="0093268E"/>
    <w:rsid w:val="009351C0"/>
    <w:rsid w:val="00935EEC"/>
    <w:rsid w:val="00943697"/>
    <w:rsid w:val="00944F3A"/>
    <w:rsid w:val="009614EC"/>
    <w:rsid w:val="009616BB"/>
    <w:rsid w:val="0096717B"/>
    <w:rsid w:val="0097226D"/>
    <w:rsid w:val="00977754"/>
    <w:rsid w:val="0098485B"/>
    <w:rsid w:val="00985957"/>
    <w:rsid w:val="009B6E10"/>
    <w:rsid w:val="009C1B54"/>
    <w:rsid w:val="009C6877"/>
    <w:rsid w:val="009D5E0B"/>
    <w:rsid w:val="009E1B56"/>
    <w:rsid w:val="009E487D"/>
    <w:rsid w:val="009F7234"/>
    <w:rsid w:val="00A03469"/>
    <w:rsid w:val="00A03939"/>
    <w:rsid w:val="00A11C27"/>
    <w:rsid w:val="00A12A30"/>
    <w:rsid w:val="00A15965"/>
    <w:rsid w:val="00A15DAE"/>
    <w:rsid w:val="00A27A4A"/>
    <w:rsid w:val="00A3411D"/>
    <w:rsid w:val="00A3453E"/>
    <w:rsid w:val="00A43D14"/>
    <w:rsid w:val="00A44ACD"/>
    <w:rsid w:val="00A44E6C"/>
    <w:rsid w:val="00A617F2"/>
    <w:rsid w:val="00A63E0D"/>
    <w:rsid w:val="00A942F8"/>
    <w:rsid w:val="00AC0506"/>
    <w:rsid w:val="00AC2F5C"/>
    <w:rsid w:val="00AC7FEC"/>
    <w:rsid w:val="00AD053E"/>
    <w:rsid w:val="00AD55F9"/>
    <w:rsid w:val="00AE5C3C"/>
    <w:rsid w:val="00AF5A6A"/>
    <w:rsid w:val="00AF6094"/>
    <w:rsid w:val="00B06A52"/>
    <w:rsid w:val="00B0724F"/>
    <w:rsid w:val="00B1289A"/>
    <w:rsid w:val="00B13769"/>
    <w:rsid w:val="00B22EA4"/>
    <w:rsid w:val="00B233AA"/>
    <w:rsid w:val="00B24872"/>
    <w:rsid w:val="00B25C29"/>
    <w:rsid w:val="00B266BD"/>
    <w:rsid w:val="00B26E75"/>
    <w:rsid w:val="00B3064F"/>
    <w:rsid w:val="00B40A4B"/>
    <w:rsid w:val="00B435A0"/>
    <w:rsid w:val="00B56E5B"/>
    <w:rsid w:val="00B7547C"/>
    <w:rsid w:val="00BB351A"/>
    <w:rsid w:val="00BC5C72"/>
    <w:rsid w:val="00BD4BF5"/>
    <w:rsid w:val="00BE5295"/>
    <w:rsid w:val="00BF2747"/>
    <w:rsid w:val="00C001A6"/>
    <w:rsid w:val="00C021B1"/>
    <w:rsid w:val="00C3295D"/>
    <w:rsid w:val="00C34B4F"/>
    <w:rsid w:val="00C36BDC"/>
    <w:rsid w:val="00C64D60"/>
    <w:rsid w:val="00C67AE4"/>
    <w:rsid w:val="00C715C6"/>
    <w:rsid w:val="00C76475"/>
    <w:rsid w:val="00C90265"/>
    <w:rsid w:val="00CA0C57"/>
    <w:rsid w:val="00CA7407"/>
    <w:rsid w:val="00CB3671"/>
    <w:rsid w:val="00CC2315"/>
    <w:rsid w:val="00CD329C"/>
    <w:rsid w:val="00CE0BAA"/>
    <w:rsid w:val="00CE4DF5"/>
    <w:rsid w:val="00CE6DA8"/>
    <w:rsid w:val="00CE6DBA"/>
    <w:rsid w:val="00CF1E41"/>
    <w:rsid w:val="00D1302C"/>
    <w:rsid w:val="00D31378"/>
    <w:rsid w:val="00D34330"/>
    <w:rsid w:val="00D448C4"/>
    <w:rsid w:val="00D533A7"/>
    <w:rsid w:val="00D64B0E"/>
    <w:rsid w:val="00D64B5C"/>
    <w:rsid w:val="00D71A58"/>
    <w:rsid w:val="00D736E7"/>
    <w:rsid w:val="00D75642"/>
    <w:rsid w:val="00D76AA5"/>
    <w:rsid w:val="00D77C95"/>
    <w:rsid w:val="00DA4281"/>
    <w:rsid w:val="00DC40A2"/>
    <w:rsid w:val="00DD6B57"/>
    <w:rsid w:val="00DE2D24"/>
    <w:rsid w:val="00DE4BAE"/>
    <w:rsid w:val="00DE7608"/>
    <w:rsid w:val="00E003D0"/>
    <w:rsid w:val="00E152F0"/>
    <w:rsid w:val="00E20A93"/>
    <w:rsid w:val="00E407AC"/>
    <w:rsid w:val="00E82EFB"/>
    <w:rsid w:val="00E868E6"/>
    <w:rsid w:val="00E924FD"/>
    <w:rsid w:val="00EA2D3C"/>
    <w:rsid w:val="00EA342B"/>
    <w:rsid w:val="00EB5087"/>
    <w:rsid w:val="00EB61BC"/>
    <w:rsid w:val="00ED263E"/>
    <w:rsid w:val="00EE732E"/>
    <w:rsid w:val="00EF07E2"/>
    <w:rsid w:val="00F047F2"/>
    <w:rsid w:val="00F1021F"/>
    <w:rsid w:val="00F240B3"/>
    <w:rsid w:val="00F2652A"/>
    <w:rsid w:val="00F27908"/>
    <w:rsid w:val="00F45957"/>
    <w:rsid w:val="00F52D54"/>
    <w:rsid w:val="00F5454A"/>
    <w:rsid w:val="00F63528"/>
    <w:rsid w:val="00F76867"/>
    <w:rsid w:val="00FA219E"/>
    <w:rsid w:val="00FC1953"/>
    <w:rsid w:val="00FC19DF"/>
    <w:rsid w:val="00FC2DFF"/>
    <w:rsid w:val="00FC3D4F"/>
    <w:rsid w:val="00FD07BD"/>
    <w:rsid w:val="00FD602D"/>
    <w:rsid w:val="00FE5FCF"/>
    <w:rsid w:val="00FF5428"/>
    <w:rsid w:val="00FF7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F4BCE4"/>
  <w15:chartTrackingRefBased/>
  <w15:docId w15:val="{A217D4A8-03F5-44EB-A203-B08BF823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6B5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ody Text Indent"/>
    <w:basedOn w:val="a"/>
    <w:pPr>
      <w:ind w:left="420" w:hangingChars="200" w:hanging="420"/>
      <w:jc w:val="lef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3">
    <w:name w:val="Body Text Indent 3"/>
    <w:basedOn w:val="a"/>
    <w:pPr>
      <w:ind w:leftChars="200" w:left="630" w:hangingChars="100" w:hanging="210"/>
    </w:pPr>
  </w:style>
  <w:style w:type="paragraph" w:styleId="a7">
    <w:name w:val="header"/>
    <w:basedOn w:val="a"/>
    <w:link w:val="a8"/>
    <w:rsid w:val="00D77C95"/>
    <w:pPr>
      <w:tabs>
        <w:tab w:val="center" w:pos="4252"/>
        <w:tab w:val="right" w:pos="8504"/>
      </w:tabs>
      <w:snapToGrid w:val="0"/>
    </w:pPr>
  </w:style>
  <w:style w:type="character" w:customStyle="1" w:styleId="a8">
    <w:name w:val="ヘッダー (文字)"/>
    <w:link w:val="a7"/>
    <w:rsid w:val="00D77C95"/>
    <w:rPr>
      <w:rFonts w:ascii="ＭＳ 明朝"/>
      <w:kern w:val="2"/>
      <w:sz w:val="21"/>
      <w:szCs w:val="24"/>
    </w:rPr>
  </w:style>
  <w:style w:type="paragraph" w:styleId="a9">
    <w:name w:val="Balloon Text"/>
    <w:basedOn w:val="a"/>
    <w:link w:val="aa"/>
    <w:rsid w:val="00F240B3"/>
    <w:rPr>
      <w:rFonts w:ascii="Arial" w:eastAsia="ＭＳ ゴシック" w:hAnsi="Arial"/>
      <w:sz w:val="18"/>
      <w:szCs w:val="18"/>
    </w:rPr>
  </w:style>
  <w:style w:type="character" w:customStyle="1" w:styleId="aa">
    <w:name w:val="吹き出し (文字)"/>
    <w:link w:val="a9"/>
    <w:rsid w:val="00F240B3"/>
    <w:rPr>
      <w:rFonts w:ascii="Arial" w:eastAsia="ＭＳ ゴシック" w:hAnsi="Arial" w:cs="Times New Roman"/>
      <w:kern w:val="2"/>
      <w:sz w:val="18"/>
      <w:szCs w:val="18"/>
    </w:rPr>
  </w:style>
  <w:style w:type="character" w:styleId="ab">
    <w:name w:val="annotation reference"/>
    <w:rsid w:val="00AC7FEC"/>
    <w:rPr>
      <w:sz w:val="18"/>
      <w:szCs w:val="18"/>
    </w:rPr>
  </w:style>
  <w:style w:type="paragraph" w:styleId="ac">
    <w:name w:val="annotation text"/>
    <w:basedOn w:val="a"/>
    <w:link w:val="ad"/>
    <w:rsid w:val="00AC7FEC"/>
    <w:pPr>
      <w:jc w:val="left"/>
    </w:pPr>
  </w:style>
  <w:style w:type="character" w:customStyle="1" w:styleId="ad">
    <w:name w:val="コメント文字列 (文字)"/>
    <w:link w:val="ac"/>
    <w:rsid w:val="00AC7FEC"/>
    <w:rPr>
      <w:rFonts w:ascii="ＭＳ 明朝"/>
      <w:kern w:val="2"/>
      <w:sz w:val="21"/>
      <w:szCs w:val="24"/>
    </w:rPr>
  </w:style>
  <w:style w:type="paragraph" w:styleId="ae">
    <w:name w:val="annotation subject"/>
    <w:basedOn w:val="ac"/>
    <w:next w:val="ac"/>
    <w:link w:val="af"/>
    <w:rsid w:val="00AC7FEC"/>
    <w:rPr>
      <w:b/>
      <w:bCs/>
    </w:rPr>
  </w:style>
  <w:style w:type="character" w:customStyle="1" w:styleId="af">
    <w:name w:val="コメント内容 (文字)"/>
    <w:link w:val="ae"/>
    <w:rsid w:val="00AC7FEC"/>
    <w:rPr>
      <w:rFonts w:ascii="ＭＳ 明朝"/>
      <w:b/>
      <w:bCs/>
      <w:kern w:val="2"/>
      <w:sz w:val="21"/>
      <w:szCs w:val="24"/>
    </w:rPr>
  </w:style>
  <w:style w:type="paragraph" w:styleId="af0">
    <w:name w:val="Revision"/>
    <w:hidden/>
    <w:uiPriority w:val="99"/>
    <w:semiHidden/>
    <w:rsid w:val="00FF736F"/>
    <w:rPr>
      <w:rFonts w:ascii="ＭＳ 明朝"/>
      <w:kern w:val="2"/>
      <w:sz w:val="21"/>
      <w:szCs w:val="24"/>
    </w:rPr>
  </w:style>
  <w:style w:type="paragraph" w:styleId="HTML">
    <w:name w:val="HTML Preformatted"/>
    <w:basedOn w:val="a"/>
    <w:link w:val="HTML0"/>
    <w:uiPriority w:val="99"/>
    <w:unhideWhenUsed/>
    <w:rsid w:val="008620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8620F7"/>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1780">
      <w:bodyDiv w:val="1"/>
      <w:marLeft w:val="0"/>
      <w:marRight w:val="0"/>
      <w:marTop w:val="0"/>
      <w:marBottom w:val="0"/>
      <w:divBdr>
        <w:top w:val="none" w:sz="0" w:space="0" w:color="auto"/>
        <w:left w:val="none" w:sz="0" w:space="0" w:color="auto"/>
        <w:bottom w:val="none" w:sz="0" w:space="0" w:color="auto"/>
        <w:right w:val="none" w:sz="0" w:space="0" w:color="auto"/>
      </w:divBdr>
    </w:div>
    <w:div w:id="331949867">
      <w:bodyDiv w:val="1"/>
      <w:marLeft w:val="0"/>
      <w:marRight w:val="0"/>
      <w:marTop w:val="0"/>
      <w:marBottom w:val="0"/>
      <w:divBdr>
        <w:top w:val="none" w:sz="0" w:space="0" w:color="auto"/>
        <w:left w:val="none" w:sz="0" w:space="0" w:color="auto"/>
        <w:bottom w:val="none" w:sz="0" w:space="0" w:color="auto"/>
        <w:right w:val="none" w:sz="0" w:space="0" w:color="auto"/>
      </w:divBdr>
    </w:div>
    <w:div w:id="926764613">
      <w:bodyDiv w:val="1"/>
      <w:marLeft w:val="0"/>
      <w:marRight w:val="0"/>
      <w:marTop w:val="0"/>
      <w:marBottom w:val="0"/>
      <w:divBdr>
        <w:top w:val="none" w:sz="0" w:space="0" w:color="auto"/>
        <w:left w:val="none" w:sz="0" w:space="0" w:color="auto"/>
        <w:bottom w:val="none" w:sz="0" w:space="0" w:color="auto"/>
        <w:right w:val="none" w:sz="0" w:space="0" w:color="auto"/>
      </w:divBdr>
    </w:div>
    <w:div w:id="1039549928">
      <w:bodyDiv w:val="1"/>
      <w:marLeft w:val="0"/>
      <w:marRight w:val="0"/>
      <w:marTop w:val="0"/>
      <w:marBottom w:val="0"/>
      <w:divBdr>
        <w:top w:val="none" w:sz="0" w:space="0" w:color="auto"/>
        <w:left w:val="none" w:sz="0" w:space="0" w:color="auto"/>
        <w:bottom w:val="none" w:sz="0" w:space="0" w:color="auto"/>
        <w:right w:val="none" w:sz="0" w:space="0" w:color="auto"/>
      </w:divBdr>
    </w:div>
    <w:div w:id="1383670383">
      <w:bodyDiv w:val="1"/>
      <w:marLeft w:val="0"/>
      <w:marRight w:val="0"/>
      <w:marTop w:val="0"/>
      <w:marBottom w:val="0"/>
      <w:divBdr>
        <w:top w:val="none" w:sz="0" w:space="0" w:color="auto"/>
        <w:left w:val="none" w:sz="0" w:space="0" w:color="auto"/>
        <w:bottom w:val="none" w:sz="0" w:space="0" w:color="auto"/>
        <w:right w:val="none" w:sz="0" w:space="0" w:color="auto"/>
      </w:divBdr>
    </w:div>
    <w:div w:id="1526480172">
      <w:bodyDiv w:val="1"/>
      <w:marLeft w:val="0"/>
      <w:marRight w:val="0"/>
      <w:marTop w:val="0"/>
      <w:marBottom w:val="0"/>
      <w:divBdr>
        <w:top w:val="none" w:sz="0" w:space="0" w:color="auto"/>
        <w:left w:val="none" w:sz="0" w:space="0" w:color="auto"/>
        <w:bottom w:val="none" w:sz="0" w:space="0" w:color="auto"/>
        <w:right w:val="none" w:sz="0" w:space="0" w:color="auto"/>
      </w:divBdr>
    </w:div>
    <w:div w:id="1653220051">
      <w:bodyDiv w:val="1"/>
      <w:marLeft w:val="0"/>
      <w:marRight w:val="0"/>
      <w:marTop w:val="0"/>
      <w:marBottom w:val="0"/>
      <w:divBdr>
        <w:top w:val="none" w:sz="0" w:space="0" w:color="auto"/>
        <w:left w:val="none" w:sz="0" w:space="0" w:color="auto"/>
        <w:bottom w:val="none" w:sz="0" w:space="0" w:color="auto"/>
        <w:right w:val="none" w:sz="0" w:space="0" w:color="auto"/>
      </w:divBdr>
    </w:div>
    <w:div w:id="20564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BFD19D-27FC-440B-848F-E1BF5C39F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384</Words>
  <Characters>2189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vt:lpstr>
      <vt:lpstr>2005</vt:lpstr>
    </vt:vector>
  </TitlesOfParts>
  <Company>東京都立科学技術大学</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dc:title>
  <dc:subject/>
  <dc:creator>SGK01</dc:creator>
  <cp:keywords/>
  <cp:lastModifiedBy>UH IP</cp:lastModifiedBy>
  <cp:revision>4</cp:revision>
  <cp:lastPrinted>2019-09-13T08:19:00Z</cp:lastPrinted>
  <dcterms:created xsi:type="dcterms:W3CDTF">2026-05-01T04:47:00Z</dcterms:created>
  <dcterms:modified xsi:type="dcterms:W3CDTF">2026-05-12T03:57:00Z</dcterms:modified>
</cp:coreProperties>
</file>